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Pr="009B3969" w:rsidRDefault="00897698" w:rsidP="009A58F2">
      <w:pPr>
        <w:pStyle w:val="Nadpis1"/>
        <w:numPr>
          <w:ilvl w:val="0"/>
          <w:numId w:val="10"/>
        </w:numPr>
      </w:pPr>
      <w:bookmarkStart w:id="0" w:name="_Toc223617093"/>
      <w:r w:rsidRPr="009B3969">
        <w:t>Prehľad systému vzdelávania v krajine – stručná charakteristika vzdelávacieho systému</w:t>
      </w:r>
      <w:bookmarkEnd w:id="0"/>
    </w:p>
    <w:p w14:paraId="4A7795B2" w14:textId="77777777" w:rsidR="0050127D" w:rsidRPr="009B3969" w:rsidRDefault="0050127D" w:rsidP="0050127D">
      <w:pPr>
        <w:pStyle w:val="Itext"/>
        <w:rPr>
          <w:lang w:val="sk-SK"/>
        </w:rPr>
      </w:pPr>
    </w:p>
    <w:p w14:paraId="0BBCF021" w14:textId="3406DBE2" w:rsidR="00B37AC1" w:rsidRPr="009B3969" w:rsidRDefault="00DF634C" w:rsidP="00AB76A0">
      <w:pPr>
        <w:pStyle w:val="Nadpis2"/>
      </w:pPr>
      <w:bookmarkStart w:id="1" w:name="_Toc223617094"/>
      <w:r w:rsidRPr="009B3969">
        <w:t xml:space="preserve">Opis </w:t>
      </w:r>
      <w:r w:rsidR="00B37AC1" w:rsidRPr="009B3969">
        <w:t>jednotlivých úrovní vzdelania od MŠ po VŠ</w:t>
      </w:r>
      <w:bookmarkEnd w:id="1"/>
    </w:p>
    <w:p w14:paraId="704E05C8" w14:textId="2452971C" w:rsidR="006C4DFB" w:rsidRPr="009B3969" w:rsidRDefault="00AA474E" w:rsidP="006C4DFB">
      <w:pPr>
        <w:pStyle w:val="Itext"/>
        <w:rPr>
          <w:lang w:val="sk-SK"/>
        </w:rPr>
      </w:pPr>
      <w:r w:rsidRPr="009B3969">
        <w:rPr>
          <w:lang w:val="sk-SK"/>
        </w:rPr>
        <w:t xml:space="preserve">Vzdelávací systém Bulharskej republiky je upravený </w:t>
      </w:r>
      <w:hyperlink r:id="rId11" w:anchor="27811068" w:history="1">
        <w:r w:rsidR="008A7938">
          <w:rPr>
            <w:rStyle w:val="Hypertextovprepojenie"/>
            <w:b/>
            <w:bCs w:val="0"/>
            <w:lang w:val="sk-SK"/>
          </w:rPr>
          <w:t>z</w:t>
        </w:r>
        <w:r w:rsidRPr="009B3969">
          <w:rPr>
            <w:rStyle w:val="Hypertextovprepojenie"/>
            <w:b/>
            <w:bCs w:val="0"/>
            <w:lang w:val="sk-SK"/>
          </w:rPr>
          <w:t>ákonom o predškolskom a školskom vzdelávaní</w:t>
        </w:r>
      </w:hyperlink>
      <w:r w:rsidRPr="009B3969">
        <w:rPr>
          <w:lang w:val="sk-SK"/>
        </w:rPr>
        <w:t xml:space="preserve"> a je štruktúrovaný v súlade s </w:t>
      </w:r>
      <w:r w:rsidR="00D16BA8">
        <w:rPr>
          <w:lang w:val="sk-SK"/>
        </w:rPr>
        <w:t>M</w:t>
      </w:r>
      <w:r w:rsidR="00D16BA8" w:rsidRPr="00D16BA8">
        <w:rPr>
          <w:lang w:val="sk-SK"/>
        </w:rPr>
        <w:t>edzinárodn</w:t>
      </w:r>
      <w:r w:rsidR="00D16BA8">
        <w:rPr>
          <w:lang w:val="sk-SK"/>
        </w:rPr>
        <w:t>ou</w:t>
      </w:r>
      <w:r w:rsidR="00D16BA8" w:rsidRPr="00D16BA8">
        <w:rPr>
          <w:lang w:val="sk-SK"/>
        </w:rPr>
        <w:t xml:space="preserve"> štandardn</w:t>
      </w:r>
      <w:r w:rsidR="00D16BA8">
        <w:rPr>
          <w:lang w:val="sk-SK"/>
        </w:rPr>
        <w:t>ou</w:t>
      </w:r>
      <w:r w:rsidR="00D16BA8" w:rsidRPr="00D16BA8">
        <w:rPr>
          <w:lang w:val="sk-SK"/>
        </w:rPr>
        <w:t xml:space="preserve"> klasifikáci</w:t>
      </w:r>
      <w:r w:rsidR="00D16BA8">
        <w:rPr>
          <w:lang w:val="sk-SK"/>
        </w:rPr>
        <w:t>ou</w:t>
      </w:r>
      <w:r w:rsidR="00D16BA8" w:rsidRPr="00D16BA8">
        <w:rPr>
          <w:lang w:val="sk-SK"/>
        </w:rPr>
        <w:t xml:space="preserve"> vzdelávania</w:t>
      </w:r>
      <w:r w:rsidRPr="009B3969">
        <w:rPr>
          <w:lang w:val="sk-SK"/>
        </w:rPr>
        <w:t xml:space="preserve"> ISCED</w:t>
      </w:r>
      <w:r w:rsidR="004B6018">
        <w:rPr>
          <w:lang w:val="sk-SK"/>
        </w:rPr>
        <w:t xml:space="preserve"> </w:t>
      </w:r>
      <w:r w:rsidR="004B6018" w:rsidRPr="009B3969">
        <w:rPr>
          <w:bCs w:val="0"/>
          <w:lang w:val="sk-SK"/>
        </w:rPr>
        <w:t>(ďalej len „</w:t>
      </w:r>
      <w:r w:rsidR="004B6018">
        <w:rPr>
          <w:bCs w:val="0"/>
          <w:lang w:val="sk-SK"/>
        </w:rPr>
        <w:t>ISCED</w:t>
      </w:r>
      <w:r w:rsidR="004B6018" w:rsidRPr="009B3969">
        <w:rPr>
          <w:bCs w:val="0"/>
          <w:lang w:val="sk-SK"/>
        </w:rPr>
        <w:t>“)</w:t>
      </w:r>
      <w:r w:rsidR="004B6018" w:rsidRPr="009B3969">
        <w:rPr>
          <w:lang w:val="sk-SK"/>
        </w:rPr>
        <w:t>.</w:t>
      </w:r>
    </w:p>
    <w:p w14:paraId="7FBEA55C" w14:textId="6BD3B422" w:rsidR="00E037AC" w:rsidRPr="009B3969" w:rsidRDefault="00E037AC" w:rsidP="00E037AC">
      <w:pPr>
        <w:pStyle w:val="Itext"/>
        <w:rPr>
          <w:b/>
          <w:lang w:val="sk-SK"/>
        </w:rPr>
      </w:pPr>
      <w:r w:rsidRPr="009B3969">
        <w:rPr>
          <w:b/>
          <w:lang w:val="sk-SK"/>
        </w:rPr>
        <w:t>Základné členenie vzdelávacieho systému:</w:t>
      </w:r>
      <w:r w:rsidR="00E122B0" w:rsidRPr="009B3969">
        <w:rPr>
          <w:rStyle w:val="Odkaznapoznmkupodiarou"/>
          <w:bCs w:val="0"/>
          <w:lang w:val="sk-SK"/>
        </w:rPr>
        <w:footnoteReference w:id="2"/>
      </w:r>
    </w:p>
    <w:p w14:paraId="4FDAA7BE" w14:textId="77777777" w:rsidR="00E037AC" w:rsidRPr="009B3969" w:rsidRDefault="00E037AC" w:rsidP="009240F4">
      <w:pPr>
        <w:pStyle w:val="Itext"/>
        <w:numPr>
          <w:ilvl w:val="0"/>
          <w:numId w:val="98"/>
        </w:numPr>
        <w:rPr>
          <w:lang w:val="sk-SK"/>
        </w:rPr>
      </w:pPr>
      <w:r w:rsidRPr="009B3969">
        <w:rPr>
          <w:lang w:val="sk-SK"/>
        </w:rPr>
        <w:t>predškolské vzdelávanie,</w:t>
      </w:r>
    </w:p>
    <w:p w14:paraId="1261FE77" w14:textId="77777777" w:rsidR="00E037AC" w:rsidRPr="009B3969" w:rsidRDefault="00E037AC" w:rsidP="009240F4">
      <w:pPr>
        <w:pStyle w:val="Itext"/>
        <w:numPr>
          <w:ilvl w:val="0"/>
          <w:numId w:val="98"/>
        </w:numPr>
        <w:rPr>
          <w:lang w:val="sk-SK"/>
        </w:rPr>
      </w:pPr>
      <w:r w:rsidRPr="009B3969">
        <w:rPr>
          <w:lang w:val="sk-SK"/>
        </w:rPr>
        <w:t>základné vzdelávanie (primárne a nižšie sekundárne),</w:t>
      </w:r>
    </w:p>
    <w:p w14:paraId="546BD7EC" w14:textId="77777777" w:rsidR="00E037AC" w:rsidRPr="009B3969" w:rsidRDefault="00E037AC" w:rsidP="009240F4">
      <w:pPr>
        <w:pStyle w:val="Itext"/>
        <w:numPr>
          <w:ilvl w:val="0"/>
          <w:numId w:val="98"/>
        </w:numPr>
        <w:rPr>
          <w:lang w:val="sk-SK"/>
        </w:rPr>
      </w:pPr>
      <w:r w:rsidRPr="009B3969">
        <w:rPr>
          <w:lang w:val="sk-SK"/>
        </w:rPr>
        <w:t>vyššie sekundárne vzdelávanie,</w:t>
      </w:r>
    </w:p>
    <w:p w14:paraId="48475785" w14:textId="77777777" w:rsidR="00E037AC" w:rsidRPr="009B3969" w:rsidRDefault="00E037AC" w:rsidP="009240F4">
      <w:pPr>
        <w:pStyle w:val="Itext"/>
        <w:numPr>
          <w:ilvl w:val="0"/>
          <w:numId w:val="98"/>
        </w:numPr>
        <w:rPr>
          <w:lang w:val="sk-SK"/>
        </w:rPr>
      </w:pPr>
      <w:r w:rsidRPr="009B3969">
        <w:rPr>
          <w:lang w:val="sk-SK"/>
        </w:rPr>
        <w:t>terciárne (vysokoškolské) vzdelávanie.</w:t>
      </w:r>
    </w:p>
    <w:p w14:paraId="40F742E1" w14:textId="77777777" w:rsidR="00AB0C06" w:rsidRPr="009B3969" w:rsidRDefault="00AB0C06" w:rsidP="00AA1EB5">
      <w:pPr>
        <w:pStyle w:val="Itext"/>
        <w:rPr>
          <w:lang w:val="sk-SK"/>
        </w:rPr>
      </w:pPr>
    </w:p>
    <w:p w14:paraId="5C62F179" w14:textId="5483A031" w:rsidR="00456692" w:rsidRPr="009B3969" w:rsidRDefault="00590906" w:rsidP="00AA1EB5">
      <w:pPr>
        <w:pStyle w:val="Itabulkaoznacenie"/>
        <w:ind w:left="0" w:firstLine="0"/>
        <w:rPr>
          <w:b w:val="0"/>
          <w:bCs/>
          <w:lang w:val="sk-SK"/>
        </w:rPr>
      </w:pPr>
      <w:bookmarkStart w:id="2" w:name="_Toc223617134"/>
      <w:r>
        <w:rPr>
          <w:b w:val="0"/>
          <w:lang w:val="sk-SK"/>
        </w:rPr>
        <w:t>Opis ú</w:t>
      </w:r>
      <w:r w:rsidR="00456692" w:rsidRPr="009B3969">
        <w:rPr>
          <w:b w:val="0"/>
          <w:lang w:val="sk-SK"/>
        </w:rPr>
        <w:t>rovn</w:t>
      </w:r>
      <w:r>
        <w:rPr>
          <w:b w:val="0"/>
          <w:lang w:val="sk-SK"/>
        </w:rPr>
        <w:t>í</w:t>
      </w:r>
      <w:r w:rsidR="00456692" w:rsidRPr="009B3969">
        <w:rPr>
          <w:b w:val="0"/>
          <w:lang w:val="sk-SK"/>
        </w:rPr>
        <w:t xml:space="preserve"> vzdelávania</w:t>
      </w:r>
      <w:r>
        <w:rPr>
          <w:b w:val="0"/>
          <w:lang w:val="sk-SK"/>
        </w:rPr>
        <w:t xml:space="preserve"> </w:t>
      </w:r>
      <w:r w:rsidR="00456692" w:rsidRPr="009B3969">
        <w:rPr>
          <w:b w:val="0"/>
          <w:lang w:val="sk-SK"/>
        </w:rPr>
        <w:t>v</w:t>
      </w:r>
      <w:r w:rsidR="00166107" w:rsidRPr="009B3969">
        <w:rPr>
          <w:b w:val="0"/>
          <w:bCs/>
          <w:lang w:val="sk-SK"/>
        </w:rPr>
        <w:t> </w:t>
      </w:r>
      <w:r w:rsidR="00456692" w:rsidRPr="009B3969">
        <w:rPr>
          <w:b w:val="0"/>
          <w:bCs/>
          <w:lang w:val="sk-SK"/>
        </w:rPr>
        <w:t>Bulharsku</w:t>
      </w:r>
      <w:bookmarkEnd w:id="2"/>
    </w:p>
    <w:p w14:paraId="42A273A6" w14:textId="77777777" w:rsidR="00166107" w:rsidRPr="009B3969" w:rsidRDefault="00166107" w:rsidP="00166107">
      <w:pPr>
        <w:pStyle w:val="Bezriadkovania"/>
        <w:rPr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AA1EB5" w:rsidRPr="009B3969" w14:paraId="16FFFDC4" w14:textId="77777777" w:rsidTr="00AF730E">
        <w:tc>
          <w:tcPr>
            <w:tcW w:w="2263" w:type="dxa"/>
            <w:shd w:val="clear" w:color="auto" w:fill="FBE4D5" w:themeFill="accent2" w:themeFillTint="33"/>
          </w:tcPr>
          <w:p w14:paraId="163F3B7F" w14:textId="77777777" w:rsidR="00115E2B" w:rsidRDefault="00AA1EB5" w:rsidP="00AF730E">
            <w:pPr>
              <w:rPr>
                <w:b/>
                <w:bCs/>
              </w:rPr>
            </w:pPr>
            <w:r w:rsidRPr="009B3969">
              <w:rPr>
                <w:rFonts w:ascii="Segoe UI Emoji" w:hAnsi="Segoe UI Emoji" w:cs="Segoe UI Emoji"/>
                <w:b/>
                <w:bCs/>
              </w:rPr>
              <w:t>🧸</w:t>
            </w:r>
            <w:r w:rsidRPr="009B3969">
              <w:rPr>
                <w:b/>
                <w:bCs/>
              </w:rPr>
              <w:t xml:space="preserve"> </w:t>
            </w:r>
            <w:r w:rsidR="00E42B91" w:rsidRPr="009B3969">
              <w:rPr>
                <w:b/>
                <w:bCs/>
              </w:rPr>
              <w:t>P</w:t>
            </w:r>
            <w:r w:rsidRPr="009B3969">
              <w:rPr>
                <w:b/>
                <w:bCs/>
              </w:rPr>
              <w:t>redškolské vzdelávani</w:t>
            </w:r>
            <w:r w:rsidR="00FC2F4C" w:rsidRPr="009B3969">
              <w:rPr>
                <w:b/>
                <w:bCs/>
              </w:rPr>
              <w:t>e</w:t>
            </w:r>
          </w:p>
          <w:p w14:paraId="34AE94A7" w14:textId="2470CB98" w:rsidR="00AA1EB5" w:rsidRPr="00115E2B" w:rsidRDefault="00AA1EB5" w:rsidP="00AF730E">
            <w:pPr>
              <w:rPr>
                <w:b/>
                <w:bCs/>
                <w:i/>
                <w:iCs/>
              </w:rPr>
            </w:pPr>
            <w:r w:rsidRPr="00115E2B">
              <w:rPr>
                <w:b/>
                <w:bCs/>
                <w:i/>
                <w:iCs/>
              </w:rPr>
              <w:t>ISCED 0</w:t>
            </w:r>
          </w:p>
        </w:tc>
        <w:tc>
          <w:tcPr>
            <w:tcW w:w="6799" w:type="dxa"/>
          </w:tcPr>
          <w:p w14:paraId="6EC3171C" w14:textId="704518F7" w:rsidR="00B44AF3" w:rsidRPr="009B3969" w:rsidRDefault="0089414E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Určené pre deti </w:t>
            </w:r>
            <w:r w:rsidRPr="009B3969">
              <w:rPr>
                <w:b/>
                <w:bCs/>
              </w:rPr>
              <w:t>od 3 rokov do nástupu do základnej školy</w:t>
            </w:r>
            <w:r w:rsidRPr="009B3969">
              <w:t xml:space="preserve"> (spravidla vo veku 6 alebo 7 rokov).</w:t>
            </w:r>
          </w:p>
          <w:p w14:paraId="25886BEA" w14:textId="77777777" w:rsidR="004E6F45" w:rsidRPr="009B3969" w:rsidRDefault="004E6F45" w:rsidP="004E6F45">
            <w:pPr>
              <w:pStyle w:val="Odsekzoznamu"/>
              <w:ind w:left="316" w:hanging="284"/>
              <w:jc w:val="both"/>
            </w:pPr>
          </w:p>
          <w:p w14:paraId="2613CBDE" w14:textId="27A99671" w:rsidR="00B44AF3" w:rsidRPr="009B3969" w:rsidRDefault="001C6AAB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Účasť na predškolskom vzdelávaní je </w:t>
            </w:r>
            <w:r w:rsidRPr="009B3969">
              <w:rPr>
                <w:b/>
                <w:bCs/>
              </w:rPr>
              <w:t>povinná od 4 rokov veku dieťaťa</w:t>
            </w:r>
            <w:r w:rsidRPr="009B3969">
              <w:t>.</w:t>
            </w:r>
            <w:r w:rsidR="00115E2B">
              <w:t xml:space="preserve"> R</w:t>
            </w:r>
            <w:r w:rsidRPr="009B3969">
              <w:t>ealizuje</w:t>
            </w:r>
            <w:r w:rsidR="00115E2B">
              <w:t xml:space="preserve"> sa </w:t>
            </w:r>
            <w:r w:rsidRPr="00115E2B">
              <w:t>v</w:t>
            </w:r>
            <w:r w:rsidRPr="00115E2B">
              <w:rPr>
                <w:b/>
                <w:bCs/>
              </w:rPr>
              <w:t xml:space="preserve"> materských školách a v školách so zriadenými predškolskými skupinami</w:t>
            </w:r>
            <w:r w:rsidRPr="009B3969">
              <w:t>.</w:t>
            </w:r>
          </w:p>
          <w:p w14:paraId="6E975398" w14:textId="77777777" w:rsidR="004E6F45" w:rsidRPr="009B3969" w:rsidRDefault="004E6F45" w:rsidP="001826CF">
            <w:pPr>
              <w:jc w:val="both"/>
            </w:pPr>
          </w:p>
          <w:p w14:paraId="405F8498" w14:textId="3FABDD86" w:rsidR="00AA1EB5" w:rsidRPr="009B3969" w:rsidRDefault="00361ECA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Predškolské vzdelávanie v Bulharsku je v posledných rokoch pred vstupom do školy zamerané na </w:t>
            </w:r>
            <w:r w:rsidRPr="009B3969">
              <w:rPr>
                <w:b/>
                <w:bCs/>
              </w:rPr>
              <w:t xml:space="preserve">pripravenosť dieťaťa na školské vzdelávanie a rozvoj kompetencií potrebných </w:t>
            </w:r>
            <w:r w:rsidR="001826CF" w:rsidRPr="009B3969">
              <w:rPr>
                <w:b/>
                <w:bCs/>
              </w:rPr>
              <w:t>na</w:t>
            </w:r>
            <w:r w:rsidRPr="009B3969">
              <w:rPr>
                <w:b/>
                <w:bCs/>
              </w:rPr>
              <w:t xml:space="preserve"> úspešný začiatok školskej dochádzky</w:t>
            </w:r>
            <w:r w:rsidR="00BE4B83" w:rsidRPr="009B3969">
              <w:t>.</w:t>
            </w:r>
            <w:r w:rsidR="00BE4B83" w:rsidRPr="009B3969">
              <w:rPr>
                <w:rStyle w:val="Odkaznapoznmkupodiarou"/>
              </w:rPr>
              <w:footnoteReference w:id="3"/>
            </w:r>
          </w:p>
          <w:p w14:paraId="4D1E1B09" w14:textId="77777777" w:rsidR="00361ECA" w:rsidRPr="009B3969" w:rsidRDefault="00361ECA" w:rsidP="00180B08">
            <w:pPr>
              <w:jc w:val="both"/>
            </w:pPr>
          </w:p>
        </w:tc>
      </w:tr>
      <w:tr w:rsidR="00AA1EB5" w:rsidRPr="009B3969" w14:paraId="036FBF00" w14:textId="77777777" w:rsidTr="00AF730E">
        <w:tc>
          <w:tcPr>
            <w:tcW w:w="2263" w:type="dxa"/>
            <w:shd w:val="clear" w:color="auto" w:fill="FBE4D5" w:themeFill="accent2" w:themeFillTint="33"/>
          </w:tcPr>
          <w:p w14:paraId="16D55C8D" w14:textId="77777777" w:rsidR="00115E2B" w:rsidRDefault="00AA1EB5" w:rsidP="00AF730E">
            <w:pPr>
              <w:rPr>
                <w:b/>
                <w:bCs/>
              </w:rPr>
            </w:pPr>
            <w:r w:rsidRPr="009B3969">
              <w:rPr>
                <w:rFonts w:ascii="Segoe UI Emoji" w:hAnsi="Segoe UI Emoji" w:cs="Segoe UI Emoji"/>
                <w:b/>
                <w:bCs/>
              </w:rPr>
              <w:t>🏫</w:t>
            </w:r>
            <w:r w:rsidRPr="009B3969">
              <w:rPr>
                <w:b/>
                <w:bCs/>
              </w:rPr>
              <w:t xml:space="preserve"> Základné vzdelávani</w:t>
            </w:r>
            <w:r w:rsidR="00672056" w:rsidRPr="009B3969">
              <w:rPr>
                <w:b/>
                <w:bCs/>
              </w:rPr>
              <w:t>e</w:t>
            </w:r>
          </w:p>
          <w:p w14:paraId="75B70557" w14:textId="187D37E0" w:rsidR="00AA1EB5" w:rsidRPr="00115E2B" w:rsidRDefault="00AA1EB5" w:rsidP="00AF730E">
            <w:pPr>
              <w:rPr>
                <w:b/>
                <w:bCs/>
                <w:i/>
                <w:iCs/>
              </w:rPr>
            </w:pPr>
            <w:r w:rsidRPr="00115E2B">
              <w:rPr>
                <w:b/>
                <w:bCs/>
                <w:i/>
                <w:iCs/>
              </w:rPr>
              <w:t>ISCED 1</w:t>
            </w:r>
            <w:r w:rsidR="00115E2B" w:rsidRPr="00115E2B">
              <w:rPr>
                <w:b/>
                <w:bCs/>
                <w:i/>
                <w:iCs/>
              </w:rPr>
              <w:t xml:space="preserve"> a </w:t>
            </w:r>
            <w:r w:rsidRPr="00115E2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6799" w:type="dxa"/>
          </w:tcPr>
          <w:p w14:paraId="42E3C193" w14:textId="6BCAFD6F" w:rsidR="00A94548" w:rsidRPr="009B3969" w:rsidRDefault="00B556A4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t xml:space="preserve">Základný stupeň školského vzdelávania </w:t>
            </w:r>
            <w:r w:rsidRPr="009B3969">
              <w:t>sa</w:t>
            </w:r>
            <w:r w:rsidRPr="009B3969">
              <w:rPr>
                <w:b/>
                <w:bCs/>
              </w:rPr>
              <w:t xml:space="preserve"> </w:t>
            </w:r>
            <w:r w:rsidRPr="009B3969">
              <w:t xml:space="preserve">člení na </w:t>
            </w:r>
            <w:r w:rsidRPr="009B3969">
              <w:rPr>
                <w:b/>
                <w:bCs/>
              </w:rPr>
              <w:t xml:space="preserve">primárny stupeň </w:t>
            </w:r>
            <w:r w:rsidRPr="009B3969">
              <w:t xml:space="preserve">(ISCED 1) a </w:t>
            </w:r>
            <w:r w:rsidRPr="009B3969">
              <w:rPr>
                <w:b/>
                <w:bCs/>
              </w:rPr>
              <w:t xml:space="preserve">nižší sekundárny stupeň </w:t>
            </w:r>
            <w:r w:rsidRPr="009B3969">
              <w:t>(ISCED 2).</w:t>
            </w:r>
            <w:r w:rsidR="00FC7ABD" w:rsidRPr="009B3969">
              <w:rPr>
                <w:rStyle w:val="Odkaznapoznmkupodiarou"/>
              </w:rPr>
              <w:footnoteReference w:id="4"/>
            </w:r>
          </w:p>
          <w:p w14:paraId="4CED6867" w14:textId="77777777" w:rsidR="00A94548" w:rsidRPr="009B3969" w:rsidRDefault="00A94548" w:rsidP="00253661">
            <w:pPr>
              <w:pStyle w:val="Odsekzoznamu"/>
              <w:ind w:left="316"/>
              <w:jc w:val="both"/>
            </w:pPr>
          </w:p>
          <w:p w14:paraId="5B60AD83" w14:textId="5BC8DFDA" w:rsidR="00253661" w:rsidRPr="009B3969" w:rsidRDefault="00253661" w:rsidP="00253661">
            <w:pPr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>ISCED 1 – primárny stupeň</w:t>
            </w:r>
          </w:p>
          <w:p w14:paraId="26ED5A6D" w14:textId="3E3B1F13" w:rsidR="00253661" w:rsidRPr="009B3969" w:rsidRDefault="00444A4F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t>R</w:t>
            </w:r>
            <w:r w:rsidR="00253661" w:rsidRPr="009B3969">
              <w:rPr>
                <w:b/>
                <w:bCs/>
              </w:rPr>
              <w:t>očníky:</w:t>
            </w:r>
            <w:r w:rsidR="00253661" w:rsidRPr="009B3969">
              <w:t xml:space="preserve"> 1 – 4 </w:t>
            </w:r>
          </w:p>
          <w:p w14:paraId="7AB2C749" w14:textId="6815C601" w:rsidR="00253661" w:rsidRPr="009B3969" w:rsidRDefault="00444A4F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lastRenderedPageBreak/>
              <w:t>T</w:t>
            </w:r>
            <w:r w:rsidR="00253661" w:rsidRPr="009B3969">
              <w:rPr>
                <w:b/>
                <w:bCs/>
              </w:rPr>
              <w:t>ypický vek:</w:t>
            </w:r>
            <w:r w:rsidR="00253661" w:rsidRPr="009B3969">
              <w:t xml:space="preserve"> približne 6/7 – 10/11 rokov</w:t>
            </w:r>
          </w:p>
          <w:p w14:paraId="3794247F" w14:textId="0563BFDC" w:rsidR="00253661" w:rsidRPr="009B3969" w:rsidRDefault="00B01D88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>I</w:t>
            </w:r>
            <w:r w:rsidR="00253661" w:rsidRPr="009B3969">
              <w:t>de o prvú časť základného stupňa – primárne vzdelávanie v rámci školského systému.</w:t>
            </w:r>
          </w:p>
          <w:p w14:paraId="6C369913" w14:textId="77777777" w:rsidR="00A94548" w:rsidRPr="009B3969" w:rsidRDefault="00A94548" w:rsidP="00792D18">
            <w:pPr>
              <w:pStyle w:val="Odsekzoznamu"/>
              <w:ind w:left="316"/>
              <w:jc w:val="both"/>
            </w:pPr>
          </w:p>
          <w:p w14:paraId="1B7781A8" w14:textId="0DC09468" w:rsidR="00792D18" w:rsidRPr="009B3969" w:rsidRDefault="00792D18" w:rsidP="00792D18">
            <w:pPr>
              <w:ind w:left="32"/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>ISCED 2 – nižší sekundárny stupeň</w:t>
            </w:r>
          </w:p>
          <w:p w14:paraId="52B5C200" w14:textId="53DD9282" w:rsidR="00792D18" w:rsidRPr="009B3969" w:rsidRDefault="00444A4F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t>R</w:t>
            </w:r>
            <w:r w:rsidR="00792D18" w:rsidRPr="009B3969">
              <w:rPr>
                <w:b/>
                <w:bCs/>
              </w:rPr>
              <w:t>očníky:</w:t>
            </w:r>
            <w:r w:rsidR="00792D18" w:rsidRPr="009B3969">
              <w:t xml:space="preserve"> 5 – 7 </w:t>
            </w:r>
          </w:p>
          <w:p w14:paraId="21E06E24" w14:textId="21303E31" w:rsidR="00792D18" w:rsidRDefault="00444A4F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t>T</w:t>
            </w:r>
            <w:r w:rsidR="00792D18" w:rsidRPr="009B3969">
              <w:rPr>
                <w:b/>
                <w:bCs/>
              </w:rPr>
              <w:t>ypický vek:</w:t>
            </w:r>
            <w:r w:rsidR="00792D18" w:rsidRPr="009B3969">
              <w:t xml:space="preserve"> približne 11 – 13/14 rokov</w:t>
            </w:r>
          </w:p>
          <w:p w14:paraId="5AFD05DB" w14:textId="77777777" w:rsidR="008B65B3" w:rsidRPr="009B3969" w:rsidRDefault="008B65B3" w:rsidP="008B65B3">
            <w:pPr>
              <w:pStyle w:val="Odsekzoznamu"/>
              <w:ind w:left="316"/>
              <w:jc w:val="both"/>
            </w:pPr>
          </w:p>
          <w:p w14:paraId="39EE2362" w14:textId="10FBF2B2" w:rsidR="00792D18" w:rsidRPr="008B65B3" w:rsidRDefault="00784373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  <w:rPr>
                <w:b/>
                <w:bCs/>
              </w:rPr>
            </w:pPr>
            <w:r w:rsidRPr="009B3969">
              <w:t>D</w:t>
            </w:r>
            <w:r w:rsidR="00792D18" w:rsidRPr="009B3969">
              <w:t>ruhá časť základného stupňa</w:t>
            </w:r>
            <w:r w:rsidRPr="009B3969">
              <w:t xml:space="preserve"> </w:t>
            </w:r>
            <w:r w:rsidR="00792D18" w:rsidRPr="009B3969">
              <w:t xml:space="preserve">nadväzuje na primárny stupeň a </w:t>
            </w:r>
            <w:r w:rsidR="00792D18" w:rsidRPr="008B65B3">
              <w:rPr>
                <w:b/>
                <w:bCs/>
              </w:rPr>
              <w:t>uzatvára základný stupeň školského vzdelávania</w:t>
            </w:r>
            <w:r w:rsidRPr="008B65B3">
              <w:rPr>
                <w:b/>
                <w:bCs/>
              </w:rPr>
              <w:t xml:space="preserve"> </w:t>
            </w:r>
            <w:r w:rsidR="00792D18" w:rsidRPr="008B65B3">
              <w:rPr>
                <w:b/>
                <w:bCs/>
              </w:rPr>
              <w:t>pred prechodom</w:t>
            </w:r>
            <w:r w:rsidRPr="008B65B3">
              <w:rPr>
                <w:b/>
                <w:bCs/>
              </w:rPr>
              <w:t xml:space="preserve"> </w:t>
            </w:r>
            <w:r w:rsidR="00792D18" w:rsidRPr="008B65B3">
              <w:rPr>
                <w:b/>
                <w:bCs/>
              </w:rPr>
              <w:t xml:space="preserve">do sekundárneho stupňa. </w:t>
            </w:r>
          </w:p>
          <w:p w14:paraId="371550F8" w14:textId="77777777" w:rsidR="00A94548" w:rsidRPr="009B3969" w:rsidRDefault="00A94548" w:rsidP="00D74371">
            <w:pPr>
              <w:pStyle w:val="Odsekzoznamu"/>
              <w:ind w:left="316"/>
              <w:jc w:val="both"/>
            </w:pPr>
          </w:p>
          <w:p w14:paraId="00C1C838" w14:textId="76C8FF78" w:rsidR="00D74371" w:rsidRPr="009B3969" w:rsidRDefault="000D7BF6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Základný stupeň školského vzdelávania je </w:t>
            </w:r>
            <w:r w:rsidRPr="008B65B3">
              <w:rPr>
                <w:b/>
                <w:bCs/>
              </w:rPr>
              <w:t>súčasťou povinného školského vzdelávania.</w:t>
            </w:r>
            <w:r w:rsidR="00B16019" w:rsidRPr="009B3969">
              <w:rPr>
                <w:rStyle w:val="Odkaznapoznmkupodiarou"/>
              </w:rPr>
              <w:footnoteReference w:id="5"/>
            </w:r>
          </w:p>
          <w:p w14:paraId="69F8A8C7" w14:textId="77777777" w:rsidR="00AA1EB5" w:rsidRPr="009B3969" w:rsidRDefault="00AA1EB5" w:rsidP="0045220D">
            <w:pPr>
              <w:jc w:val="both"/>
            </w:pPr>
          </w:p>
        </w:tc>
      </w:tr>
      <w:tr w:rsidR="00AA1EB5" w:rsidRPr="009B3969" w14:paraId="62BA500A" w14:textId="77777777" w:rsidTr="00AF730E">
        <w:tc>
          <w:tcPr>
            <w:tcW w:w="2263" w:type="dxa"/>
            <w:shd w:val="clear" w:color="auto" w:fill="FBE4D5" w:themeFill="accent2" w:themeFillTint="33"/>
          </w:tcPr>
          <w:p w14:paraId="35A8BA26" w14:textId="77777777" w:rsidR="002B79AA" w:rsidRDefault="00AA1EB5" w:rsidP="00AF730E">
            <w:pPr>
              <w:rPr>
                <w:b/>
                <w:bCs/>
              </w:rPr>
            </w:pPr>
            <w:r w:rsidRPr="009B3969">
              <w:rPr>
                <w:rFonts w:ascii="Segoe UI Emoji" w:hAnsi="Segoe UI Emoji" w:cs="Segoe UI Emoji"/>
                <w:b/>
                <w:bCs/>
              </w:rPr>
              <w:lastRenderedPageBreak/>
              <w:t>🎓</w:t>
            </w:r>
            <w:r w:rsidRPr="009B3969">
              <w:rPr>
                <w:b/>
                <w:bCs/>
              </w:rPr>
              <w:t xml:space="preserve"> Vyššie sekundárne vzdelávanie</w:t>
            </w:r>
          </w:p>
          <w:p w14:paraId="29A15024" w14:textId="77777777" w:rsidR="00AA1EB5" w:rsidRDefault="00AA1EB5" w:rsidP="00AF730E">
            <w:pPr>
              <w:rPr>
                <w:b/>
                <w:bCs/>
                <w:i/>
                <w:iCs/>
              </w:rPr>
            </w:pPr>
            <w:r w:rsidRPr="002B79AA">
              <w:rPr>
                <w:b/>
                <w:bCs/>
                <w:i/>
                <w:iCs/>
              </w:rPr>
              <w:t>ISCED 3</w:t>
            </w:r>
          </w:p>
          <w:p w14:paraId="1AF93EDC" w14:textId="77777777" w:rsidR="006B366D" w:rsidRDefault="006B366D" w:rsidP="00AF730E">
            <w:pPr>
              <w:rPr>
                <w:b/>
                <w:bCs/>
                <w:i/>
                <w:iCs/>
              </w:rPr>
            </w:pPr>
          </w:p>
          <w:p w14:paraId="51292B05" w14:textId="43ECD40E" w:rsidR="006B366D" w:rsidRPr="00D638E1" w:rsidRDefault="00D638E1" w:rsidP="00AF730E">
            <w:pPr>
              <w:rPr>
                <w:b/>
                <w:bCs/>
              </w:rPr>
            </w:pPr>
            <w:proofErr w:type="spellStart"/>
            <w:r w:rsidRPr="00D638E1">
              <w:rPr>
                <w:b/>
                <w:bCs/>
              </w:rPr>
              <w:t>Postsekundárne</w:t>
            </w:r>
            <w:proofErr w:type="spellEnd"/>
            <w:r w:rsidRPr="00D638E1">
              <w:rPr>
                <w:b/>
                <w:bCs/>
              </w:rPr>
              <w:t xml:space="preserve"> n</w:t>
            </w:r>
            <w:r>
              <w:rPr>
                <w:b/>
                <w:bCs/>
              </w:rPr>
              <w:t>e</w:t>
            </w:r>
            <w:r w:rsidRPr="00D638E1">
              <w:rPr>
                <w:b/>
                <w:bCs/>
              </w:rPr>
              <w:t>terciárne vzdelávanie</w:t>
            </w:r>
          </w:p>
          <w:p w14:paraId="70FF1B45" w14:textId="77558047" w:rsidR="00D638E1" w:rsidRPr="002B79AA" w:rsidRDefault="00D638E1" w:rsidP="00AF730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ISCED 4</w:t>
            </w:r>
          </w:p>
        </w:tc>
        <w:tc>
          <w:tcPr>
            <w:tcW w:w="6799" w:type="dxa"/>
          </w:tcPr>
          <w:p w14:paraId="51E1DD99" w14:textId="46F4B312" w:rsidR="00AA22FE" w:rsidRPr="009B3969" w:rsidRDefault="00D959B2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t>Sekundárne vzdelávanie</w:t>
            </w:r>
            <w:r w:rsidRPr="009B3969">
              <w:t xml:space="preserve"> je rozdelené na</w:t>
            </w:r>
            <w:r w:rsidR="00A42CA3" w:rsidRPr="009B3969">
              <w:t>:</w:t>
            </w:r>
            <w:r w:rsidRPr="009B3969">
              <w:t xml:space="preserve"> </w:t>
            </w:r>
          </w:p>
          <w:p w14:paraId="798FB1A5" w14:textId="2A1A1169" w:rsidR="00A42CA3" w:rsidRPr="009B3969" w:rsidRDefault="0040323F" w:rsidP="0040323F">
            <w:pPr>
              <w:ind w:left="599"/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 xml:space="preserve"> 1. </w:t>
            </w:r>
            <w:r w:rsidR="00D959B2" w:rsidRPr="009B3969">
              <w:rPr>
                <w:b/>
                <w:bCs/>
              </w:rPr>
              <w:t>sekundárny stupeň (8.</w:t>
            </w:r>
            <w:r w:rsidR="004059E5" w:rsidRPr="009B3969">
              <w:rPr>
                <w:b/>
                <w:bCs/>
              </w:rPr>
              <w:t xml:space="preserve"> </w:t>
            </w:r>
            <w:r w:rsidR="00D959B2" w:rsidRPr="009B3969">
              <w:rPr>
                <w:b/>
                <w:bCs/>
              </w:rPr>
              <w:t>–</w:t>
            </w:r>
            <w:r w:rsidR="004059E5" w:rsidRPr="009B3969">
              <w:rPr>
                <w:b/>
                <w:bCs/>
              </w:rPr>
              <w:t xml:space="preserve"> </w:t>
            </w:r>
            <w:r w:rsidR="00D959B2" w:rsidRPr="009B3969">
              <w:rPr>
                <w:b/>
                <w:bCs/>
              </w:rPr>
              <w:t>10. ročník)</w:t>
            </w:r>
          </w:p>
          <w:p w14:paraId="2882E0F3" w14:textId="2D07E29E" w:rsidR="00A42CA3" w:rsidRPr="009B3969" w:rsidRDefault="0040323F" w:rsidP="0040323F">
            <w:pPr>
              <w:ind w:left="599"/>
              <w:jc w:val="both"/>
            </w:pPr>
            <w:r w:rsidRPr="009B3969">
              <w:rPr>
                <w:b/>
                <w:bCs/>
              </w:rPr>
              <w:t xml:space="preserve"> 2. </w:t>
            </w:r>
            <w:r w:rsidR="00D959B2" w:rsidRPr="009B3969">
              <w:rPr>
                <w:b/>
                <w:bCs/>
              </w:rPr>
              <w:t>sekundárny stupeň (11.</w:t>
            </w:r>
            <w:r w:rsidR="004059E5" w:rsidRPr="009B3969">
              <w:rPr>
                <w:b/>
                <w:bCs/>
              </w:rPr>
              <w:t xml:space="preserve"> </w:t>
            </w:r>
            <w:r w:rsidR="00D959B2" w:rsidRPr="009B3969">
              <w:rPr>
                <w:b/>
                <w:bCs/>
              </w:rPr>
              <w:t>–</w:t>
            </w:r>
            <w:r w:rsidR="004059E5" w:rsidRPr="009B3969">
              <w:rPr>
                <w:b/>
                <w:bCs/>
              </w:rPr>
              <w:t xml:space="preserve"> </w:t>
            </w:r>
            <w:r w:rsidR="00D959B2" w:rsidRPr="009B3969">
              <w:rPr>
                <w:b/>
                <w:bCs/>
              </w:rPr>
              <w:t>12. ročník)</w:t>
            </w:r>
          </w:p>
          <w:p w14:paraId="55543C91" w14:textId="77777777" w:rsidR="00A42CA3" w:rsidRPr="009B3969" w:rsidRDefault="00A42CA3" w:rsidP="00A42CA3">
            <w:pPr>
              <w:pStyle w:val="Odsekzoznamu"/>
              <w:ind w:left="316"/>
              <w:jc w:val="both"/>
            </w:pPr>
          </w:p>
          <w:p w14:paraId="03C4490E" w14:textId="3FFC83AC" w:rsidR="00444A4F" w:rsidRPr="009B3969" w:rsidRDefault="00D959B2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Toto členenie zodpovedá úrovni </w:t>
            </w:r>
            <w:r w:rsidRPr="009B3969">
              <w:rPr>
                <w:b/>
                <w:bCs/>
              </w:rPr>
              <w:t xml:space="preserve">ISCED 3 </w:t>
            </w:r>
            <w:r w:rsidRPr="009B3969">
              <w:t>a prebieha v</w:t>
            </w:r>
            <w:r w:rsidR="00444A4F" w:rsidRPr="009B3969">
              <w:t>o</w:t>
            </w:r>
            <w:r w:rsidRPr="009B3969">
              <w:t xml:space="preserve"> </w:t>
            </w:r>
            <w:r w:rsidRPr="009B3969">
              <w:rPr>
                <w:b/>
                <w:bCs/>
              </w:rPr>
              <w:t>všeobecných (profilovaných) a odborných (profesionálnych) programoch</w:t>
            </w:r>
            <w:r w:rsidRPr="009B3969">
              <w:t xml:space="preserve">, vrátane špecializovaných škôl. </w:t>
            </w:r>
          </w:p>
          <w:p w14:paraId="4EADD660" w14:textId="77777777" w:rsidR="00FF62E7" w:rsidRPr="009B3969" w:rsidRDefault="00FF62E7" w:rsidP="00FF62E7">
            <w:pPr>
              <w:pStyle w:val="Odsekzoznamu"/>
              <w:ind w:left="316"/>
              <w:jc w:val="both"/>
            </w:pPr>
          </w:p>
          <w:p w14:paraId="40511641" w14:textId="1F1AD3CD" w:rsidR="00D646E1" w:rsidRPr="009B3969" w:rsidRDefault="00095C5B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>Ide</w:t>
            </w:r>
            <w:r w:rsidRPr="009B3969">
              <w:rPr>
                <w:b/>
                <w:bCs/>
              </w:rPr>
              <w:t xml:space="preserve"> </w:t>
            </w:r>
            <w:r w:rsidR="00444A4F" w:rsidRPr="009B3969">
              <w:t>spravidla</w:t>
            </w:r>
            <w:r w:rsidRPr="009B3969">
              <w:t xml:space="preserve"> o</w:t>
            </w:r>
            <w:r w:rsidR="00444A4F" w:rsidRPr="009B3969">
              <w:t xml:space="preserve"> </w:t>
            </w:r>
            <w:r w:rsidR="00444A4F" w:rsidRPr="009B3969">
              <w:rPr>
                <w:b/>
                <w:bCs/>
              </w:rPr>
              <w:t>8.</w:t>
            </w:r>
            <w:r w:rsidR="00FF62E7" w:rsidRPr="009B3969">
              <w:rPr>
                <w:b/>
                <w:bCs/>
              </w:rPr>
              <w:t xml:space="preserve"> </w:t>
            </w:r>
            <w:r w:rsidR="00444A4F" w:rsidRPr="009B3969">
              <w:rPr>
                <w:b/>
                <w:bCs/>
              </w:rPr>
              <w:t>–</w:t>
            </w:r>
            <w:r w:rsidR="00FF62E7" w:rsidRPr="009B3969">
              <w:rPr>
                <w:b/>
                <w:bCs/>
              </w:rPr>
              <w:t xml:space="preserve"> </w:t>
            </w:r>
            <w:r w:rsidR="00444A4F" w:rsidRPr="009B3969">
              <w:rPr>
                <w:b/>
                <w:bCs/>
              </w:rPr>
              <w:t>12. ročník</w:t>
            </w:r>
            <w:r w:rsidR="00444A4F" w:rsidRPr="009B3969">
              <w:t xml:space="preserve"> (typicky približne 14/15</w:t>
            </w:r>
            <w:r w:rsidR="00FF62E7" w:rsidRPr="009B3969">
              <w:t xml:space="preserve"> </w:t>
            </w:r>
            <w:r w:rsidR="00444A4F" w:rsidRPr="009B3969">
              <w:t>–</w:t>
            </w:r>
            <w:r w:rsidR="00FF62E7" w:rsidRPr="009B3969">
              <w:t xml:space="preserve"> </w:t>
            </w:r>
            <w:r w:rsidR="00444A4F" w:rsidRPr="009B3969">
              <w:t>18/19 rokov) – podľa toho, či žiak nastúpil do školy v</w:t>
            </w:r>
            <w:r w:rsidR="00D646E1" w:rsidRPr="009B3969">
              <w:t> </w:t>
            </w:r>
            <w:r w:rsidR="00444A4F" w:rsidRPr="009B3969">
              <w:t>6</w:t>
            </w:r>
            <w:r w:rsidR="00D646E1" w:rsidRPr="009B3969">
              <w:t>-ich</w:t>
            </w:r>
            <w:r w:rsidR="00444A4F" w:rsidRPr="009B3969">
              <w:t xml:space="preserve"> alebo 7</w:t>
            </w:r>
            <w:r w:rsidR="00D646E1" w:rsidRPr="009B3969">
              <w:t>-ich</w:t>
            </w:r>
            <w:r w:rsidR="00444A4F" w:rsidRPr="009B3969">
              <w:t xml:space="preserve"> rokoch.</w:t>
            </w:r>
          </w:p>
          <w:p w14:paraId="74EA97F2" w14:textId="10950798" w:rsidR="00444A4F" w:rsidRPr="009B3969" w:rsidRDefault="00444A4F" w:rsidP="00D646E1">
            <w:pPr>
              <w:pStyle w:val="Odsekzoznamu"/>
              <w:ind w:left="316"/>
              <w:jc w:val="both"/>
            </w:pPr>
            <w:r w:rsidRPr="009B3969">
              <w:t xml:space="preserve"> </w:t>
            </w:r>
          </w:p>
          <w:p w14:paraId="459871DE" w14:textId="731C1247" w:rsidR="00444A4F" w:rsidRPr="009B3969" w:rsidRDefault="00095C5B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>Žiaci</w:t>
            </w:r>
            <w:r w:rsidR="00444A4F" w:rsidRPr="009B3969">
              <w:t xml:space="preserve"> môžu byť prijímaní do špecializovaných alebo odborných škôl aj na základe prijímacích skúšok po 7. alebo 8. ročníku (podľa typu školy/programu).</w:t>
            </w:r>
            <w:r w:rsidR="00191220" w:rsidRPr="009B3969">
              <w:rPr>
                <w:rStyle w:val="Odkaznapoznmkupodiarou"/>
              </w:rPr>
              <w:footnoteReference w:id="6"/>
            </w:r>
          </w:p>
          <w:p w14:paraId="0B50BC36" w14:textId="77777777" w:rsidR="001E2ECF" w:rsidRPr="009B3969" w:rsidRDefault="001E2ECF" w:rsidP="001E2ECF">
            <w:pPr>
              <w:pStyle w:val="Odsekzoznamu"/>
              <w:ind w:left="316"/>
              <w:jc w:val="both"/>
            </w:pPr>
          </w:p>
          <w:p w14:paraId="6B3CEABA" w14:textId="77777777" w:rsidR="00191220" w:rsidRPr="009B3969" w:rsidRDefault="001E2ECF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Po úspešnom ukončení 12. ročníka žiaci skladajú </w:t>
            </w:r>
            <w:r w:rsidRPr="009B3969">
              <w:rPr>
                <w:b/>
                <w:bCs/>
              </w:rPr>
              <w:t>štátne maturitné skúšky</w:t>
            </w:r>
            <w:r w:rsidRPr="009B3969">
              <w:t xml:space="preserve">. </w:t>
            </w:r>
          </w:p>
          <w:p w14:paraId="480744E4" w14:textId="77777777" w:rsidR="00191220" w:rsidRPr="009B3969" w:rsidRDefault="00191220" w:rsidP="00191220">
            <w:pPr>
              <w:pStyle w:val="Odsekzoznamu"/>
              <w:ind w:left="316"/>
              <w:jc w:val="both"/>
            </w:pPr>
          </w:p>
          <w:p w14:paraId="7CFF0275" w14:textId="73338212" w:rsidR="001E2ECF" w:rsidRPr="009B3969" w:rsidRDefault="00191220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>P</w:t>
            </w:r>
            <w:r w:rsidR="001E2ECF" w:rsidRPr="009B3969">
              <w:rPr>
                <w:b/>
                <w:bCs/>
              </w:rPr>
              <w:t xml:space="preserve">ovinné </w:t>
            </w:r>
            <w:r w:rsidRPr="009B3969">
              <w:rPr>
                <w:b/>
                <w:bCs/>
              </w:rPr>
              <w:t xml:space="preserve">sú </w:t>
            </w:r>
            <w:r w:rsidR="001E2ECF" w:rsidRPr="009B3969">
              <w:rPr>
                <w:b/>
                <w:bCs/>
              </w:rPr>
              <w:t>dve maturitné skúšky:</w:t>
            </w:r>
          </w:p>
          <w:p w14:paraId="5E0E47F3" w14:textId="77777777" w:rsidR="001E2ECF" w:rsidRPr="009B3969" w:rsidRDefault="001E2ECF" w:rsidP="009240F4">
            <w:pPr>
              <w:pStyle w:val="Odsekzoznamu"/>
              <w:numPr>
                <w:ilvl w:val="0"/>
                <w:numId w:val="123"/>
              </w:numPr>
              <w:jc w:val="both"/>
            </w:pPr>
            <w:r w:rsidRPr="009B3969">
              <w:t>jedna z nich je bulharský jazyk a literatúra,</w:t>
            </w:r>
          </w:p>
          <w:p w14:paraId="64EB2272" w14:textId="359D423A" w:rsidR="001E2ECF" w:rsidRPr="009B3969" w:rsidRDefault="001E2ECF" w:rsidP="009240F4">
            <w:pPr>
              <w:pStyle w:val="Odsekzoznamu"/>
              <w:numPr>
                <w:ilvl w:val="0"/>
                <w:numId w:val="123"/>
              </w:numPr>
              <w:jc w:val="both"/>
            </w:pPr>
            <w:r w:rsidRPr="009B3969">
              <w:t>druhá je podľa voľby žiaka (v súlade s kurikulom); žiak si môže zvoliť aj ďalšiu (tretiu) skúšku.</w:t>
            </w:r>
            <w:r w:rsidR="007743EE" w:rsidRPr="009B3969">
              <w:rPr>
                <w:rStyle w:val="Odkaznapoznmkupodiarou"/>
              </w:rPr>
              <w:footnoteReference w:id="7"/>
            </w:r>
          </w:p>
          <w:p w14:paraId="5AB91D04" w14:textId="77777777" w:rsidR="00AA1EB5" w:rsidRDefault="00AA1EB5" w:rsidP="00AF730E">
            <w:pPr>
              <w:jc w:val="both"/>
            </w:pPr>
          </w:p>
          <w:p w14:paraId="7B56E6AB" w14:textId="019BE344" w:rsidR="0051352B" w:rsidRDefault="0051352B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>
              <w:t xml:space="preserve">Na vyššie sekundárne vzdelávanie nadväzuje </w:t>
            </w:r>
            <w:proofErr w:type="spellStart"/>
            <w:r w:rsidRPr="0051352B">
              <w:rPr>
                <w:b/>
                <w:bCs/>
              </w:rPr>
              <w:t>postsekundárne</w:t>
            </w:r>
            <w:proofErr w:type="spellEnd"/>
            <w:r w:rsidRPr="0051352B">
              <w:rPr>
                <w:b/>
                <w:bCs/>
              </w:rPr>
              <w:t xml:space="preserve"> neterciárne vzdelávanie</w:t>
            </w:r>
            <w:r>
              <w:t>, ktoré má prevažne odborný charakter a vedie k získaniu ďalšej profesijnej kvalifikácie. Nepredstavuje vysokoškolské vzdelávanie a realizuje sa najmä v odborných školách a profesijných programoch.</w:t>
            </w:r>
          </w:p>
          <w:p w14:paraId="7BD2D820" w14:textId="77777777" w:rsidR="0051352B" w:rsidRPr="009B3969" w:rsidRDefault="0051352B" w:rsidP="00AF730E">
            <w:pPr>
              <w:jc w:val="both"/>
            </w:pPr>
          </w:p>
        </w:tc>
      </w:tr>
      <w:tr w:rsidR="00AA1EB5" w:rsidRPr="009B3969" w14:paraId="7E205047" w14:textId="77777777" w:rsidTr="00AF730E">
        <w:tc>
          <w:tcPr>
            <w:tcW w:w="2263" w:type="dxa"/>
            <w:shd w:val="clear" w:color="auto" w:fill="FBE4D5" w:themeFill="accent2" w:themeFillTint="33"/>
          </w:tcPr>
          <w:p w14:paraId="563B25CB" w14:textId="77777777" w:rsidR="002B79AA" w:rsidRDefault="00AA1EB5" w:rsidP="00AF730E">
            <w:pPr>
              <w:rPr>
                <w:b/>
                <w:bCs/>
              </w:rPr>
            </w:pPr>
            <w:r w:rsidRPr="009B3969">
              <w:rPr>
                <w:rFonts w:ascii="Segoe UI Emoji" w:hAnsi="Segoe UI Emoji" w:cs="Segoe UI Emoji"/>
                <w:b/>
                <w:bCs/>
              </w:rPr>
              <w:lastRenderedPageBreak/>
              <w:t>🏛️</w:t>
            </w:r>
            <w:r w:rsidRPr="009B3969">
              <w:rPr>
                <w:b/>
                <w:bCs/>
              </w:rPr>
              <w:t xml:space="preserve"> Terciárne vzdelávanie</w:t>
            </w:r>
          </w:p>
          <w:p w14:paraId="209D78C2" w14:textId="0E791584" w:rsidR="00AA1EB5" w:rsidRPr="002B79AA" w:rsidRDefault="00C612D0" w:rsidP="00AF730E">
            <w:pPr>
              <w:rPr>
                <w:b/>
                <w:bCs/>
                <w:i/>
                <w:iCs/>
              </w:rPr>
            </w:pPr>
            <w:r w:rsidRPr="002B79AA">
              <w:rPr>
                <w:b/>
                <w:bCs/>
                <w:i/>
                <w:iCs/>
              </w:rPr>
              <w:t>ISCED 5 – 8</w:t>
            </w:r>
          </w:p>
        </w:tc>
        <w:tc>
          <w:tcPr>
            <w:tcW w:w="6799" w:type="dxa"/>
          </w:tcPr>
          <w:p w14:paraId="043298C9" w14:textId="41EC7270" w:rsidR="003D18BE" w:rsidRPr="009B3969" w:rsidRDefault="00C612D0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rPr>
                <w:b/>
                <w:bCs/>
              </w:rPr>
              <w:t>Terciárne vzdelávanie</w:t>
            </w:r>
            <w:r w:rsidRPr="009B3969">
              <w:t xml:space="preserve"> v Bulharsku</w:t>
            </w:r>
            <w:r w:rsidR="009D48CE" w:rsidRPr="009B3969">
              <w:rPr>
                <w:rStyle w:val="Odkaznapoznmkupodiarou"/>
              </w:rPr>
              <w:footnoteReference w:id="8"/>
            </w:r>
            <w:r w:rsidRPr="009B3969">
              <w:t xml:space="preserve"> sa riadi </w:t>
            </w:r>
            <w:hyperlink r:id="rId12" w:history="1">
              <w:r w:rsidR="00A8110E" w:rsidRPr="009B3969">
                <w:rPr>
                  <w:rStyle w:val="Hypertextovprepojenie"/>
                  <w:b/>
                  <w:bCs/>
                </w:rPr>
                <w:t>z</w:t>
              </w:r>
              <w:r w:rsidRPr="009B3969">
                <w:rPr>
                  <w:rStyle w:val="Hypertextovprepojenie"/>
                  <w:b/>
                  <w:bCs/>
                </w:rPr>
                <w:t xml:space="preserve">ákonom o </w:t>
              </w:r>
              <w:r w:rsidR="00081022" w:rsidRPr="009B3969">
                <w:rPr>
                  <w:rStyle w:val="Hypertextovprepojenie"/>
                  <w:b/>
                  <w:bCs/>
                </w:rPr>
                <w:t>vysokoškolskom</w:t>
              </w:r>
              <w:r w:rsidRPr="009B3969">
                <w:rPr>
                  <w:rStyle w:val="Hypertextovprepojenie"/>
                  <w:b/>
                  <w:bCs/>
                </w:rPr>
                <w:t xml:space="preserve"> </w:t>
              </w:r>
              <w:r w:rsidR="00081022" w:rsidRPr="009B3969">
                <w:rPr>
                  <w:rStyle w:val="Hypertextovprepojenie"/>
                  <w:b/>
                  <w:bCs/>
                </w:rPr>
                <w:t>vzdelávaní</w:t>
              </w:r>
            </w:hyperlink>
            <w:r w:rsidRPr="009B3969">
              <w:rPr>
                <w:b/>
                <w:bCs/>
              </w:rPr>
              <w:t xml:space="preserve"> </w:t>
            </w:r>
            <w:r w:rsidRPr="009B3969">
              <w:t xml:space="preserve">a je organizované v súlade s </w:t>
            </w:r>
            <w:r w:rsidRPr="009B3969">
              <w:rPr>
                <w:b/>
                <w:bCs/>
              </w:rPr>
              <w:t>Bolonským proceso</w:t>
            </w:r>
            <w:r w:rsidR="00611EC1" w:rsidRPr="009B3969">
              <w:rPr>
                <w:b/>
                <w:bCs/>
              </w:rPr>
              <w:t xml:space="preserve">m, </w:t>
            </w:r>
            <w:r w:rsidR="003D18BE" w:rsidRPr="009B3969">
              <w:t xml:space="preserve">pričom sa uplatňuje </w:t>
            </w:r>
            <w:r w:rsidR="003D18BE" w:rsidRPr="009D7D42">
              <w:rPr>
                <w:i/>
                <w:iCs/>
              </w:rPr>
              <w:t>Európsky systém prenosu a zhromažďovania kreditov</w:t>
            </w:r>
            <w:r w:rsidR="003D18BE" w:rsidRPr="009B3969">
              <w:t xml:space="preserve"> a absolventom sa vydáva dodatok k diplomu, ktorý zabezpečuje transparentnosť a medzinárodnú porovnateľnosť získanej kvalifikácie</w:t>
            </w:r>
            <w:r w:rsidR="009D48CE" w:rsidRPr="009B3969">
              <w:t>.</w:t>
            </w:r>
          </w:p>
          <w:p w14:paraId="3E6F5154" w14:textId="77777777" w:rsidR="00B4085E" w:rsidRPr="009B3969" w:rsidRDefault="00B4085E" w:rsidP="00B4085E">
            <w:pPr>
              <w:pStyle w:val="Odsekzoznamu"/>
              <w:ind w:left="316"/>
              <w:jc w:val="both"/>
            </w:pPr>
          </w:p>
          <w:p w14:paraId="5C753832" w14:textId="77777777" w:rsidR="00FA5126" w:rsidRPr="009B3969" w:rsidRDefault="00FA5126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 xml:space="preserve">Terciárny systém tvorí sieť </w:t>
            </w:r>
            <w:r w:rsidRPr="009B3969">
              <w:rPr>
                <w:b/>
                <w:bCs/>
              </w:rPr>
              <w:t>51 vysokých škôl</w:t>
            </w:r>
            <w:r w:rsidRPr="009B3969">
              <w:t xml:space="preserve"> (verejných aj súkromných), medzi ktoré patria:</w:t>
            </w:r>
          </w:p>
          <w:p w14:paraId="17F9C9A2" w14:textId="77777777" w:rsidR="00FA5126" w:rsidRPr="009B3969" w:rsidRDefault="00FA5126" w:rsidP="009240F4">
            <w:pPr>
              <w:pStyle w:val="Odsekzoznamu"/>
              <w:numPr>
                <w:ilvl w:val="0"/>
                <w:numId w:val="99"/>
              </w:numPr>
              <w:jc w:val="both"/>
            </w:pPr>
            <w:r w:rsidRPr="009B3969">
              <w:t>univerzity,</w:t>
            </w:r>
          </w:p>
          <w:p w14:paraId="64B8FBCE" w14:textId="77777777" w:rsidR="00FA5126" w:rsidRPr="009B3969" w:rsidRDefault="00FA5126" w:rsidP="009240F4">
            <w:pPr>
              <w:pStyle w:val="Odsekzoznamu"/>
              <w:numPr>
                <w:ilvl w:val="0"/>
                <w:numId w:val="99"/>
              </w:numPr>
              <w:jc w:val="both"/>
            </w:pPr>
            <w:r w:rsidRPr="009B3969">
              <w:t>špecializované vysoké školy,</w:t>
            </w:r>
          </w:p>
          <w:p w14:paraId="27A0F145" w14:textId="453BD2CC" w:rsidR="00FA5126" w:rsidRPr="009B3969" w:rsidRDefault="00FA5126" w:rsidP="009240F4">
            <w:pPr>
              <w:pStyle w:val="Odsekzoznamu"/>
              <w:numPr>
                <w:ilvl w:val="0"/>
                <w:numId w:val="99"/>
              </w:numPr>
              <w:jc w:val="both"/>
            </w:pPr>
            <w:r w:rsidRPr="009B3969">
              <w:t>samostatné kolégiá.</w:t>
            </w:r>
          </w:p>
          <w:p w14:paraId="6DD2E9E5" w14:textId="77777777" w:rsidR="009031E5" w:rsidRPr="009B3969" w:rsidRDefault="009031E5" w:rsidP="009031E5">
            <w:pPr>
              <w:pStyle w:val="Odsekzoznamu"/>
              <w:jc w:val="both"/>
            </w:pPr>
          </w:p>
          <w:p w14:paraId="6816373C" w14:textId="37223382" w:rsidR="00FA5126" w:rsidRPr="009B3969" w:rsidRDefault="009031E5" w:rsidP="009240F4">
            <w:pPr>
              <w:pStyle w:val="Odsekzoznamu"/>
              <w:numPr>
                <w:ilvl w:val="0"/>
                <w:numId w:val="97"/>
              </w:numPr>
              <w:ind w:left="316" w:hanging="284"/>
              <w:jc w:val="both"/>
            </w:pPr>
            <w:r w:rsidRPr="009B3969">
              <w:t>Bulharsko</w:t>
            </w:r>
            <w:r w:rsidR="00B4085E" w:rsidRPr="009B3969">
              <w:t xml:space="preserve"> má</w:t>
            </w:r>
            <w:r w:rsidR="004160AF">
              <w:t xml:space="preserve"> </w:t>
            </w:r>
            <w:r w:rsidRPr="009B3969">
              <w:rPr>
                <w:b/>
                <w:bCs/>
              </w:rPr>
              <w:t>3-stupňový systém</w:t>
            </w:r>
            <w:r w:rsidRPr="009B3969">
              <w:t>:</w:t>
            </w:r>
          </w:p>
          <w:p w14:paraId="6F7B8753" w14:textId="77777777" w:rsidR="00563517" w:rsidRPr="009B3969" w:rsidRDefault="00563517" w:rsidP="00563517">
            <w:pPr>
              <w:jc w:val="both"/>
            </w:pPr>
          </w:p>
          <w:p w14:paraId="3DBC540A" w14:textId="5701BFF6" w:rsidR="00563517" w:rsidRPr="009B3969" w:rsidRDefault="00A3460B" w:rsidP="00563517">
            <w:pPr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>1️</w:t>
            </w:r>
            <w:r w:rsidRPr="009B3969">
              <w:rPr>
                <w:rFonts w:ascii="Segoe UI Symbol" w:hAnsi="Segoe UI Symbol" w:cs="Segoe UI Symbol"/>
                <w:b/>
                <w:bCs/>
              </w:rPr>
              <w:t>⃣</w:t>
            </w:r>
            <w:r w:rsidRPr="009B3969">
              <w:rPr>
                <w:b/>
                <w:bCs/>
              </w:rPr>
              <w:t xml:space="preserve"> </w:t>
            </w:r>
            <w:r w:rsidR="00563517" w:rsidRPr="009B3969">
              <w:rPr>
                <w:b/>
                <w:bCs/>
              </w:rPr>
              <w:t>Prvý stupeň – bakalársky</w:t>
            </w:r>
            <w:r w:rsidR="004160AF">
              <w:rPr>
                <w:b/>
                <w:bCs/>
              </w:rPr>
              <w:t xml:space="preserve"> </w:t>
            </w:r>
            <w:r w:rsidR="00563517" w:rsidRPr="009B3969">
              <w:t>– má dve formy:</w:t>
            </w:r>
          </w:p>
          <w:p w14:paraId="09ED30EA" w14:textId="4A048F35" w:rsidR="00AD0AEB" w:rsidRPr="009B3969" w:rsidRDefault="00DB536C" w:rsidP="009240F4">
            <w:pPr>
              <w:numPr>
                <w:ilvl w:val="0"/>
                <w:numId w:val="100"/>
              </w:numPr>
              <w:jc w:val="both"/>
            </w:pPr>
            <w:r w:rsidRPr="009B3969">
              <w:rPr>
                <w:b/>
                <w:bCs/>
              </w:rPr>
              <w:t>„P</w:t>
            </w:r>
            <w:r w:rsidR="00AD0AEB" w:rsidRPr="009B3969">
              <w:rPr>
                <w:b/>
                <w:bCs/>
              </w:rPr>
              <w:t>rofesijne orientovaný bakalársky stupeň</w:t>
            </w:r>
            <w:r w:rsidRPr="009B3969">
              <w:rPr>
                <w:b/>
                <w:bCs/>
              </w:rPr>
              <w:t>“</w:t>
            </w:r>
          </w:p>
          <w:p w14:paraId="2BD757C8" w14:textId="77777777" w:rsidR="00AD0AEB" w:rsidRPr="009B3969" w:rsidRDefault="00563517" w:rsidP="009240F4">
            <w:pPr>
              <w:pStyle w:val="Odsekzoznamu"/>
              <w:numPr>
                <w:ilvl w:val="0"/>
                <w:numId w:val="101"/>
              </w:numPr>
              <w:jc w:val="both"/>
            </w:pPr>
            <w:r w:rsidRPr="009B3969">
              <w:t xml:space="preserve">ide o </w:t>
            </w:r>
            <w:r w:rsidRPr="009B3969">
              <w:rPr>
                <w:b/>
                <w:bCs/>
              </w:rPr>
              <w:t>kratší, profesijne orientovaný vysokoškolský program</w:t>
            </w:r>
            <w:r w:rsidRPr="009B3969">
              <w:t>,</w:t>
            </w:r>
          </w:p>
          <w:p w14:paraId="63A47027" w14:textId="7839697A" w:rsidR="00AD0AEB" w:rsidRPr="009B3969" w:rsidRDefault="00563517" w:rsidP="009240F4">
            <w:pPr>
              <w:pStyle w:val="Odsekzoznamu"/>
              <w:numPr>
                <w:ilvl w:val="0"/>
                <w:numId w:val="101"/>
              </w:numPr>
              <w:jc w:val="both"/>
            </w:pPr>
            <w:r w:rsidRPr="009B3969">
              <w:t xml:space="preserve">zameraný najmä na </w:t>
            </w:r>
            <w:r w:rsidRPr="009B3969">
              <w:rPr>
                <w:b/>
                <w:bCs/>
              </w:rPr>
              <w:t xml:space="preserve">praktickú prípravu </w:t>
            </w:r>
            <w:r w:rsidR="00C71ABF" w:rsidRPr="009B3969">
              <w:rPr>
                <w:b/>
                <w:bCs/>
              </w:rPr>
              <w:t>na</w:t>
            </w:r>
            <w:r w:rsidRPr="009B3969">
              <w:rPr>
                <w:b/>
                <w:bCs/>
              </w:rPr>
              <w:t xml:space="preserve"> výkon povolania</w:t>
            </w:r>
            <w:r w:rsidRPr="009B3969">
              <w:t>,</w:t>
            </w:r>
          </w:p>
          <w:p w14:paraId="7CF0DA2C" w14:textId="520D3B85" w:rsidR="00563517" w:rsidRPr="009B3969" w:rsidRDefault="00563517" w:rsidP="009240F4">
            <w:pPr>
              <w:pStyle w:val="Odsekzoznamu"/>
              <w:numPr>
                <w:ilvl w:val="0"/>
                <w:numId w:val="101"/>
              </w:numPr>
              <w:jc w:val="both"/>
            </w:pPr>
            <w:r w:rsidRPr="009B3969">
              <w:t xml:space="preserve">zodpovedá úrovni </w:t>
            </w:r>
            <w:r w:rsidRPr="009B3969">
              <w:rPr>
                <w:b/>
                <w:bCs/>
              </w:rPr>
              <w:t>ISCED 5</w:t>
            </w:r>
            <w:r w:rsidRPr="009B3969">
              <w:t xml:space="preserve"> (v staršej klasifikácii ISCED 5B),</w:t>
            </w:r>
            <w:r w:rsidRPr="009B3969">
              <w:br/>
              <w:t>– absolventi môžu pokračovať v štúdiu na bakalárskom stupni, ak splnia podmienky prijatia.</w:t>
            </w:r>
          </w:p>
          <w:p w14:paraId="48CC5B46" w14:textId="77777777" w:rsidR="00AD0AEB" w:rsidRPr="009B3969" w:rsidRDefault="00AD0AEB" w:rsidP="00AD0AEB">
            <w:pPr>
              <w:ind w:left="720"/>
              <w:jc w:val="both"/>
            </w:pPr>
          </w:p>
          <w:p w14:paraId="2B5D09B7" w14:textId="77777777" w:rsidR="00DB536C" w:rsidRPr="009B3969" w:rsidRDefault="00563517" w:rsidP="009240F4">
            <w:pPr>
              <w:numPr>
                <w:ilvl w:val="0"/>
                <w:numId w:val="100"/>
              </w:numPr>
              <w:jc w:val="both"/>
            </w:pPr>
            <w:r w:rsidRPr="009B3969">
              <w:rPr>
                <w:b/>
                <w:bCs/>
              </w:rPr>
              <w:t>„</w:t>
            </w:r>
            <w:r w:rsidR="00DB536C" w:rsidRPr="009B3969">
              <w:rPr>
                <w:b/>
                <w:bCs/>
              </w:rPr>
              <w:t>Bakalársky stupeň</w:t>
            </w:r>
            <w:r w:rsidRPr="009B3969">
              <w:rPr>
                <w:b/>
                <w:bCs/>
              </w:rPr>
              <w:t>“</w:t>
            </w:r>
          </w:p>
          <w:p w14:paraId="636A8050" w14:textId="77777777" w:rsidR="00DB536C" w:rsidRPr="009B3969" w:rsidRDefault="00563517" w:rsidP="009240F4">
            <w:pPr>
              <w:pStyle w:val="Odsekzoznamu"/>
              <w:numPr>
                <w:ilvl w:val="0"/>
                <w:numId w:val="101"/>
              </w:numPr>
              <w:jc w:val="both"/>
            </w:pPr>
            <w:r w:rsidRPr="009B3969">
              <w:t>predstavuje štandardný akademický bakalársky stupeň,</w:t>
            </w:r>
            <w:r w:rsidRPr="009B3969">
              <w:br/>
              <w:t>– je orientovaný viac teoreticky a pripravuje na ďalšie štúdium,</w:t>
            </w:r>
          </w:p>
          <w:p w14:paraId="3DCC76A1" w14:textId="77777777" w:rsidR="00DB536C" w:rsidRPr="009B3969" w:rsidRDefault="00563517" w:rsidP="009240F4">
            <w:pPr>
              <w:pStyle w:val="Odsekzoznamu"/>
              <w:numPr>
                <w:ilvl w:val="0"/>
                <w:numId w:val="101"/>
              </w:numPr>
              <w:jc w:val="both"/>
            </w:pPr>
            <w:r w:rsidRPr="009B3969">
              <w:t>zodpovedá úrovni ISCED 6 (v staršej klasifikácii ISCED 5A).</w:t>
            </w:r>
          </w:p>
          <w:p w14:paraId="6EA1420E" w14:textId="77777777" w:rsidR="00DB536C" w:rsidRPr="009B3969" w:rsidRDefault="00DB536C" w:rsidP="00DB536C">
            <w:pPr>
              <w:jc w:val="both"/>
            </w:pPr>
          </w:p>
          <w:p w14:paraId="68A192D6" w14:textId="3EC03440" w:rsidR="00563517" w:rsidRPr="009B3969" w:rsidRDefault="00563517" w:rsidP="00DB536C">
            <w:pPr>
              <w:jc w:val="both"/>
            </w:pPr>
            <w:r w:rsidRPr="009B3969">
              <w:t xml:space="preserve">Obe formy spolu tvoria </w:t>
            </w:r>
            <w:r w:rsidRPr="009B3969">
              <w:rPr>
                <w:b/>
                <w:bCs/>
              </w:rPr>
              <w:t>prvý stupeň vysokoškolského vzdelávania</w:t>
            </w:r>
            <w:r w:rsidRPr="009B3969">
              <w:t>.</w:t>
            </w:r>
          </w:p>
          <w:p w14:paraId="539E46B4" w14:textId="77777777" w:rsidR="00DB536C" w:rsidRPr="009B3969" w:rsidRDefault="00DB536C" w:rsidP="00DB536C">
            <w:pPr>
              <w:jc w:val="both"/>
            </w:pPr>
          </w:p>
          <w:p w14:paraId="447C43D1" w14:textId="7ABE3D42" w:rsidR="00A3460B" w:rsidRPr="009B3969" w:rsidRDefault="00A3460B" w:rsidP="00A3460B">
            <w:pPr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>2️</w:t>
            </w:r>
            <w:r w:rsidRPr="009B3969">
              <w:rPr>
                <w:rFonts w:ascii="Segoe UI Symbol" w:hAnsi="Segoe UI Symbol" w:cs="Segoe UI Symbol"/>
                <w:b/>
                <w:bCs/>
              </w:rPr>
              <w:t>⃣</w:t>
            </w:r>
            <w:r w:rsidRPr="009B3969">
              <w:rPr>
                <w:b/>
                <w:bCs/>
              </w:rPr>
              <w:t xml:space="preserve"> Druhý stupeň – magisterský</w:t>
            </w:r>
          </w:p>
          <w:p w14:paraId="6E429425" w14:textId="77777777" w:rsidR="00A3460B" w:rsidRPr="009B3969" w:rsidRDefault="00A3460B" w:rsidP="009240F4">
            <w:pPr>
              <w:numPr>
                <w:ilvl w:val="0"/>
                <w:numId w:val="102"/>
              </w:numPr>
              <w:jc w:val="both"/>
            </w:pPr>
            <w:r w:rsidRPr="009B3969">
              <w:t>nadväzuje na úspešne ukončený bakalársky stupeň,</w:t>
            </w:r>
          </w:p>
          <w:p w14:paraId="0B3A4CE0" w14:textId="77777777" w:rsidR="00A3460B" w:rsidRPr="009B3969" w:rsidRDefault="00A3460B" w:rsidP="009240F4">
            <w:pPr>
              <w:numPr>
                <w:ilvl w:val="0"/>
                <w:numId w:val="102"/>
              </w:numPr>
              <w:jc w:val="both"/>
            </w:pPr>
            <w:r w:rsidRPr="009B3969">
              <w:t xml:space="preserve">je zameraný na </w:t>
            </w:r>
            <w:r w:rsidRPr="009B3969">
              <w:rPr>
                <w:b/>
                <w:bCs/>
              </w:rPr>
              <w:t>prehlbovanie odborných a akademických kompetencií</w:t>
            </w:r>
            <w:r w:rsidRPr="009B3969">
              <w:t>,</w:t>
            </w:r>
          </w:p>
          <w:p w14:paraId="56A3E38C" w14:textId="77777777" w:rsidR="00A3460B" w:rsidRPr="009B3969" w:rsidRDefault="00A3460B" w:rsidP="009240F4">
            <w:pPr>
              <w:numPr>
                <w:ilvl w:val="0"/>
                <w:numId w:val="102"/>
              </w:numPr>
              <w:jc w:val="both"/>
            </w:pPr>
            <w:r w:rsidRPr="009B3969">
              <w:t xml:space="preserve">zodpovedá úrovni </w:t>
            </w:r>
            <w:r w:rsidRPr="009B3969">
              <w:rPr>
                <w:b/>
                <w:bCs/>
              </w:rPr>
              <w:t>ISCED 7</w:t>
            </w:r>
            <w:r w:rsidRPr="009B3969">
              <w:t>,</w:t>
            </w:r>
          </w:p>
          <w:p w14:paraId="685D5836" w14:textId="77777777" w:rsidR="00A3460B" w:rsidRPr="009B3969" w:rsidRDefault="00A3460B" w:rsidP="009240F4">
            <w:pPr>
              <w:numPr>
                <w:ilvl w:val="0"/>
                <w:numId w:val="102"/>
              </w:numPr>
              <w:jc w:val="both"/>
            </w:pPr>
            <w:r w:rsidRPr="009B3969">
              <w:t>umožňuje prístup k doktorandskému štúdiu.</w:t>
            </w:r>
          </w:p>
          <w:p w14:paraId="2C725176" w14:textId="77777777" w:rsidR="00563517" w:rsidRPr="009B3969" w:rsidRDefault="00563517" w:rsidP="00563517">
            <w:pPr>
              <w:jc w:val="both"/>
            </w:pPr>
          </w:p>
          <w:p w14:paraId="4BE81BC5" w14:textId="29CC5BB0" w:rsidR="006869B4" w:rsidRPr="009B3969" w:rsidRDefault="00D51871" w:rsidP="006869B4">
            <w:pPr>
              <w:jc w:val="both"/>
              <w:rPr>
                <w:b/>
                <w:bCs/>
              </w:rPr>
            </w:pPr>
            <w:r w:rsidRPr="009B3969">
              <w:rPr>
                <w:b/>
                <w:bCs/>
              </w:rPr>
              <w:t>3️</w:t>
            </w:r>
            <w:r w:rsidRPr="009B3969">
              <w:rPr>
                <w:rFonts w:ascii="Segoe UI Symbol" w:hAnsi="Segoe UI Symbol" w:cs="Segoe UI Symbol"/>
                <w:b/>
                <w:bCs/>
              </w:rPr>
              <w:t>⃣</w:t>
            </w:r>
            <w:r w:rsidRPr="009B3969">
              <w:rPr>
                <w:b/>
                <w:bCs/>
              </w:rPr>
              <w:t xml:space="preserve"> </w:t>
            </w:r>
            <w:r w:rsidR="006869B4" w:rsidRPr="009B3969">
              <w:rPr>
                <w:b/>
                <w:bCs/>
              </w:rPr>
              <w:t>Tretí stupeň – doktorandský</w:t>
            </w:r>
          </w:p>
          <w:p w14:paraId="227E333E" w14:textId="77777777" w:rsidR="006869B4" w:rsidRPr="009B3969" w:rsidRDefault="006869B4" w:rsidP="009240F4">
            <w:pPr>
              <w:numPr>
                <w:ilvl w:val="0"/>
                <w:numId w:val="103"/>
              </w:numPr>
              <w:jc w:val="both"/>
            </w:pPr>
            <w:r w:rsidRPr="009B3969">
              <w:t>je najvyšším stupňom vysokoškolského vzdelávania,</w:t>
            </w:r>
          </w:p>
          <w:p w14:paraId="5E808513" w14:textId="77777777" w:rsidR="006869B4" w:rsidRPr="009B3969" w:rsidRDefault="006869B4" w:rsidP="009240F4">
            <w:pPr>
              <w:numPr>
                <w:ilvl w:val="0"/>
                <w:numId w:val="103"/>
              </w:numPr>
              <w:jc w:val="both"/>
            </w:pPr>
            <w:r w:rsidRPr="009B3969">
              <w:t xml:space="preserve">je orientovaný na </w:t>
            </w:r>
            <w:r w:rsidRPr="009B3969">
              <w:rPr>
                <w:b/>
                <w:bCs/>
              </w:rPr>
              <w:t>vedecký výskum a tvorbu nových poznatkov</w:t>
            </w:r>
            <w:r w:rsidRPr="009B3969">
              <w:t>,</w:t>
            </w:r>
          </w:p>
          <w:p w14:paraId="037E028C" w14:textId="77777777" w:rsidR="006869B4" w:rsidRPr="009B3969" w:rsidRDefault="006869B4" w:rsidP="009240F4">
            <w:pPr>
              <w:numPr>
                <w:ilvl w:val="0"/>
                <w:numId w:val="103"/>
              </w:numPr>
              <w:jc w:val="both"/>
            </w:pPr>
            <w:r w:rsidRPr="009B3969">
              <w:t xml:space="preserve">zodpovedá úrovni </w:t>
            </w:r>
            <w:r w:rsidRPr="009B3969">
              <w:rPr>
                <w:b/>
                <w:bCs/>
              </w:rPr>
              <w:t>ISCED 8</w:t>
            </w:r>
            <w:r w:rsidRPr="009B3969">
              <w:t>,</w:t>
            </w:r>
          </w:p>
          <w:p w14:paraId="35E18ABD" w14:textId="4CD1295A" w:rsidR="00563517" w:rsidRPr="009B3969" w:rsidRDefault="006869B4" w:rsidP="009240F4">
            <w:pPr>
              <w:numPr>
                <w:ilvl w:val="0"/>
                <w:numId w:val="103"/>
              </w:numPr>
              <w:jc w:val="both"/>
            </w:pPr>
            <w:r w:rsidRPr="009B3969">
              <w:t>končí obhajobou dizertačnej práce a udelením titulu doktor.</w:t>
            </w:r>
          </w:p>
          <w:p w14:paraId="0863F7A6" w14:textId="64A2D503" w:rsidR="00563517" w:rsidRPr="009B3969" w:rsidRDefault="00563517" w:rsidP="00563517">
            <w:pPr>
              <w:jc w:val="both"/>
            </w:pPr>
          </w:p>
        </w:tc>
      </w:tr>
    </w:tbl>
    <w:p w14:paraId="38B49DBE" w14:textId="77777777" w:rsidR="00AA1EB5" w:rsidRPr="009B3969" w:rsidRDefault="00AA1EB5" w:rsidP="00AA1EB5">
      <w:pPr>
        <w:pStyle w:val="Itext"/>
        <w:rPr>
          <w:lang w:val="sk-SK"/>
        </w:rPr>
      </w:pPr>
    </w:p>
    <w:p w14:paraId="6D297D7C" w14:textId="77777777" w:rsidR="00D57A61" w:rsidRPr="009B3969" w:rsidRDefault="00D57A61" w:rsidP="00AB76A0">
      <w:pPr>
        <w:pStyle w:val="Nadpis2"/>
      </w:pPr>
      <w:bookmarkStart w:id="3" w:name="_Toc219380056"/>
      <w:bookmarkStart w:id="4" w:name="_Toc223617095"/>
      <w:r w:rsidRPr="009B3969">
        <w:lastRenderedPageBreak/>
        <w:t>Členenie škôl (vzdelávania) a organizácia školského roku</w:t>
      </w:r>
      <w:bookmarkEnd w:id="3"/>
      <w:bookmarkEnd w:id="4"/>
      <w:r w:rsidRPr="009B3969">
        <w:t xml:space="preserve"> </w:t>
      </w:r>
    </w:p>
    <w:p w14:paraId="73777330" w14:textId="77777777" w:rsidR="00B0033A" w:rsidRPr="009B3969" w:rsidRDefault="00B0033A" w:rsidP="004A3D41">
      <w:pPr>
        <w:pStyle w:val="Nadpis3"/>
      </w:pPr>
      <w:bookmarkStart w:id="5" w:name="_Toc219380057"/>
      <w:bookmarkStart w:id="6" w:name="_Toc223617096"/>
      <w:r w:rsidRPr="009B3969">
        <w:t>Organizačné členenie škôl</w:t>
      </w:r>
      <w:bookmarkEnd w:id="5"/>
      <w:bookmarkEnd w:id="6"/>
    </w:p>
    <w:p w14:paraId="4FAFC18C" w14:textId="286DE34C" w:rsidR="00B676CE" w:rsidRPr="009B3969" w:rsidRDefault="00B676CE" w:rsidP="00B676CE">
      <w:pPr>
        <w:pStyle w:val="Itext"/>
        <w:rPr>
          <w:lang w:val="sk-SK"/>
        </w:rPr>
      </w:pPr>
      <w:r w:rsidRPr="009B3969">
        <w:rPr>
          <w:lang w:val="sk-SK"/>
        </w:rPr>
        <w:t>Vzdelávací systém v Bulharsku je</w:t>
      </w:r>
      <w:r w:rsidR="006A288D" w:rsidRPr="009B3969">
        <w:rPr>
          <w:lang w:val="sk-SK"/>
        </w:rPr>
        <w:t xml:space="preserve"> podľa </w:t>
      </w:r>
      <w:hyperlink r:id="rId13" w:anchor="27811068" w:history="1">
        <w:r w:rsidR="006A288D" w:rsidRPr="00836970">
          <w:rPr>
            <w:rStyle w:val="Hypertextovprepojenie"/>
            <w:lang w:val="sk-SK"/>
          </w:rPr>
          <w:t xml:space="preserve">zákona o predškolskom a školskom vzdelávaní </w:t>
        </w:r>
      </w:hyperlink>
      <w:r w:rsidRPr="009B3969">
        <w:rPr>
          <w:lang w:val="sk-SK"/>
        </w:rPr>
        <w:t xml:space="preserve"> organizovaný ako </w:t>
      </w:r>
      <w:r w:rsidRPr="009B3969">
        <w:rPr>
          <w:b/>
          <w:lang w:val="sk-SK"/>
        </w:rPr>
        <w:t>centralizovaný systém</w:t>
      </w:r>
      <w:r w:rsidR="0058474E" w:rsidRPr="009B3969">
        <w:rPr>
          <w:b/>
          <w:lang w:val="sk-SK"/>
        </w:rPr>
        <w:t xml:space="preserve"> riadenia vzdelávania</w:t>
      </w:r>
      <w:r w:rsidRPr="009B3969">
        <w:rPr>
          <w:lang w:val="sk-SK"/>
        </w:rPr>
        <w:t>, v ktorom sú materské školy a školy samostatnými právnickými osobami. Každá škola má vlastné vedenie na čele s riaditeľom a vlastnú vnútornú organizačnú štruktúru.</w:t>
      </w:r>
    </w:p>
    <w:p w14:paraId="24A0F5D2" w14:textId="65C50839" w:rsidR="00B676CE" w:rsidRPr="009B3969" w:rsidRDefault="00B676CE" w:rsidP="00B676CE">
      <w:pPr>
        <w:pStyle w:val="Itext"/>
        <w:rPr>
          <w:lang w:val="sk-SK"/>
        </w:rPr>
      </w:pPr>
      <w:r w:rsidRPr="009B3969">
        <w:rPr>
          <w:lang w:val="sk-SK"/>
        </w:rPr>
        <w:t>Podľa stupňa a zamerania vzdelávania sa školy členia na:</w:t>
      </w:r>
    </w:p>
    <w:p w14:paraId="4E034A96" w14:textId="623530C6" w:rsidR="00B676CE" w:rsidRPr="009B3969" w:rsidRDefault="00B676CE" w:rsidP="009240F4">
      <w:pPr>
        <w:pStyle w:val="Itext"/>
        <w:numPr>
          <w:ilvl w:val="0"/>
          <w:numId w:val="104"/>
        </w:numPr>
        <w:rPr>
          <w:lang w:val="sk-SK"/>
        </w:rPr>
      </w:pPr>
      <w:r w:rsidRPr="009B3969">
        <w:rPr>
          <w:b/>
          <w:lang w:val="sk-SK"/>
        </w:rPr>
        <w:t>materské školy</w:t>
      </w:r>
      <w:r w:rsidRPr="009B3969">
        <w:rPr>
          <w:lang w:val="sk-SK"/>
        </w:rPr>
        <w:t>,</w:t>
      </w:r>
    </w:p>
    <w:p w14:paraId="6F513967" w14:textId="52D960C7" w:rsidR="00B676CE" w:rsidRPr="009B3969" w:rsidRDefault="00B676CE" w:rsidP="009240F4">
      <w:pPr>
        <w:pStyle w:val="Itext"/>
        <w:numPr>
          <w:ilvl w:val="0"/>
          <w:numId w:val="104"/>
        </w:numPr>
        <w:rPr>
          <w:lang w:val="sk-SK"/>
        </w:rPr>
      </w:pPr>
      <w:r w:rsidRPr="009B3969">
        <w:rPr>
          <w:b/>
          <w:lang w:val="sk-SK"/>
        </w:rPr>
        <w:t>základné školy</w:t>
      </w:r>
      <w:r w:rsidRPr="009B3969">
        <w:rPr>
          <w:lang w:val="sk-SK"/>
        </w:rPr>
        <w:t xml:space="preserve"> (I. stupeň a nižší sekundárny stupeň),</w:t>
      </w:r>
    </w:p>
    <w:p w14:paraId="1A140740" w14:textId="77777777" w:rsidR="00B676CE" w:rsidRPr="009B3969" w:rsidRDefault="00B676CE" w:rsidP="009240F4">
      <w:pPr>
        <w:pStyle w:val="Itext"/>
        <w:numPr>
          <w:ilvl w:val="0"/>
          <w:numId w:val="104"/>
        </w:numPr>
        <w:rPr>
          <w:lang w:val="sk-SK"/>
        </w:rPr>
      </w:pPr>
      <w:r w:rsidRPr="009B3969">
        <w:rPr>
          <w:b/>
          <w:lang w:val="sk-SK"/>
        </w:rPr>
        <w:t>stredné školy</w:t>
      </w:r>
      <w:r w:rsidRPr="009B3969">
        <w:rPr>
          <w:lang w:val="sk-SK"/>
        </w:rPr>
        <w:t>, ktoré zahŕňajú:</w:t>
      </w:r>
    </w:p>
    <w:p w14:paraId="0D66EC35" w14:textId="77777777" w:rsidR="00B676CE" w:rsidRPr="009B3969" w:rsidRDefault="00B676CE" w:rsidP="009240F4">
      <w:pPr>
        <w:pStyle w:val="Itext"/>
        <w:numPr>
          <w:ilvl w:val="1"/>
          <w:numId w:val="104"/>
        </w:numPr>
        <w:rPr>
          <w:lang w:val="sk-SK"/>
        </w:rPr>
      </w:pPr>
      <w:r w:rsidRPr="009B3969">
        <w:rPr>
          <w:lang w:val="sk-SK"/>
        </w:rPr>
        <w:t>všeobecné (profilované) gymnáziá,</w:t>
      </w:r>
    </w:p>
    <w:p w14:paraId="40806B72" w14:textId="77777777" w:rsidR="00B676CE" w:rsidRPr="009B3969" w:rsidRDefault="00B676CE" w:rsidP="009240F4">
      <w:pPr>
        <w:pStyle w:val="Itext"/>
        <w:numPr>
          <w:ilvl w:val="1"/>
          <w:numId w:val="104"/>
        </w:numPr>
        <w:rPr>
          <w:lang w:val="sk-SK"/>
        </w:rPr>
      </w:pPr>
      <w:r w:rsidRPr="009B3969">
        <w:rPr>
          <w:lang w:val="sk-SK"/>
        </w:rPr>
        <w:t>odborné (profesionálne) gymnáziá,</w:t>
      </w:r>
    </w:p>
    <w:p w14:paraId="19A6C51D" w14:textId="4269A697" w:rsidR="00B676CE" w:rsidRPr="009B3969" w:rsidRDefault="00B676CE" w:rsidP="009240F4">
      <w:pPr>
        <w:pStyle w:val="Itext"/>
        <w:numPr>
          <w:ilvl w:val="1"/>
          <w:numId w:val="104"/>
        </w:numPr>
        <w:rPr>
          <w:lang w:val="sk-SK"/>
        </w:rPr>
      </w:pPr>
      <w:r w:rsidRPr="009B3969">
        <w:rPr>
          <w:lang w:val="sk-SK"/>
        </w:rPr>
        <w:t>špecializované školy (napr. umelecké, športové).</w:t>
      </w:r>
      <w:r w:rsidR="00DF13BC" w:rsidRPr="009B3969">
        <w:rPr>
          <w:rStyle w:val="Odkaznapoznmkupodiarou"/>
          <w:lang w:val="sk-SK"/>
        </w:rPr>
        <w:footnoteReference w:id="9"/>
      </w:r>
    </w:p>
    <w:p w14:paraId="2DE4B510" w14:textId="77777777" w:rsidR="00B676CE" w:rsidRPr="009B3969" w:rsidRDefault="00B676CE" w:rsidP="00B676CE">
      <w:pPr>
        <w:pStyle w:val="Itext"/>
        <w:rPr>
          <w:lang w:val="sk-SK"/>
        </w:rPr>
      </w:pPr>
      <w:r w:rsidRPr="009B3969">
        <w:rPr>
          <w:lang w:val="sk-SK"/>
        </w:rPr>
        <w:t xml:space="preserve">Zriaďovateľmi škôl môžu byť </w:t>
      </w:r>
      <w:r w:rsidRPr="009B3969">
        <w:rPr>
          <w:b/>
          <w:lang w:val="sk-SK"/>
        </w:rPr>
        <w:t>obce, štát alebo súkromné subjekty</w:t>
      </w:r>
      <w:r w:rsidRPr="009B3969">
        <w:rPr>
          <w:lang w:val="sk-SK"/>
        </w:rPr>
        <w:t>, pričom štát prostredníctvom Ministerstva školstva a vedy zabezpečuje jednotný normatívny rámec fungovania škôl (vzdelávacie štandardy, učebné plány, pravidlá organizácie vzdelávania).</w:t>
      </w:r>
    </w:p>
    <w:p w14:paraId="3A030440" w14:textId="444874CA" w:rsidR="00B676CE" w:rsidRPr="009B3969" w:rsidRDefault="00B676CE" w:rsidP="00B676CE">
      <w:pPr>
        <w:pStyle w:val="Itext"/>
        <w:rPr>
          <w:lang w:val="sk-SK"/>
        </w:rPr>
      </w:pPr>
      <w:r w:rsidRPr="005C4C55">
        <w:rPr>
          <w:b/>
          <w:bCs w:val="0"/>
          <w:lang w:val="sk-SK"/>
        </w:rPr>
        <w:t>Regionálne riaditeľstvá vzdelávania</w:t>
      </w:r>
      <w:r w:rsidRPr="009B3969">
        <w:rPr>
          <w:lang w:val="sk-SK"/>
        </w:rPr>
        <w:t xml:space="preserve"> plnia koordinačnú, metodickú a kontrolnú funkciu, nie sú však orgánmi riadenia škôl. </w:t>
      </w:r>
    </w:p>
    <w:p w14:paraId="10DD5787" w14:textId="77777777" w:rsidR="00642C18" w:rsidRPr="009B3969" w:rsidRDefault="00642C18" w:rsidP="00642C18">
      <w:pPr>
        <w:pStyle w:val="Itext"/>
        <w:rPr>
          <w:lang w:val="sk-SK"/>
        </w:rPr>
      </w:pPr>
    </w:p>
    <w:p w14:paraId="45772105" w14:textId="77777777" w:rsidR="00F442AC" w:rsidRPr="009B3969" w:rsidRDefault="00F442AC" w:rsidP="004A3D41">
      <w:pPr>
        <w:pStyle w:val="Nadpis3"/>
      </w:pPr>
      <w:bookmarkStart w:id="7" w:name="_Toc219380058"/>
      <w:bookmarkStart w:id="8" w:name="_Toc223617097"/>
      <w:r w:rsidRPr="009B3969">
        <w:t>Organizácia školského roku v školách / školských zariadeniach</w:t>
      </w:r>
      <w:bookmarkEnd w:id="7"/>
      <w:bookmarkEnd w:id="8"/>
    </w:p>
    <w:p w14:paraId="319064B1" w14:textId="6BE80631" w:rsidR="00894B12" w:rsidRPr="009B3969" w:rsidRDefault="00894B12" w:rsidP="00894B12">
      <w:pPr>
        <w:pStyle w:val="Itext"/>
        <w:rPr>
          <w:lang w:val="sk-SK"/>
        </w:rPr>
      </w:pPr>
      <w:r w:rsidRPr="009B3969">
        <w:rPr>
          <w:lang w:val="sk-SK"/>
        </w:rPr>
        <w:t xml:space="preserve">Školský rok v Bulharsku má </w:t>
      </w:r>
      <w:r w:rsidRPr="009B3969">
        <w:rPr>
          <w:b/>
          <w:lang w:val="sk-SK"/>
        </w:rPr>
        <w:t>celonárodne jednotnú organizáciu</w:t>
      </w:r>
      <w:r w:rsidRPr="009B3969">
        <w:rPr>
          <w:lang w:val="sk-SK"/>
        </w:rPr>
        <w:t xml:space="preserve"> a je každoročne upravovaný rozhodnutím Ministerstva školstva a vedy. Školský rok sa spravidla </w:t>
      </w:r>
      <w:r w:rsidRPr="009B3969">
        <w:rPr>
          <w:b/>
          <w:lang w:val="sk-SK"/>
        </w:rPr>
        <w:t>začína 15. septembra</w:t>
      </w:r>
      <w:r w:rsidRPr="009B3969">
        <w:rPr>
          <w:lang w:val="sk-SK"/>
        </w:rPr>
        <w:t xml:space="preserve"> a končí v závislosti od ročníka a stupňa vzdelávania medzi koncom mája a koncom júna.</w:t>
      </w:r>
      <w:r w:rsidR="001129C1">
        <w:rPr>
          <w:lang w:val="sk-SK"/>
        </w:rPr>
        <w:t xml:space="preserve"> </w:t>
      </w:r>
      <w:r w:rsidRPr="009B3969">
        <w:rPr>
          <w:lang w:val="sk-SK"/>
        </w:rPr>
        <w:t xml:space="preserve">Vyučovanie je organizované </w:t>
      </w:r>
      <w:r w:rsidRPr="009B3969">
        <w:rPr>
          <w:b/>
          <w:lang w:val="sk-SK"/>
        </w:rPr>
        <w:t>semestrálne</w:t>
      </w:r>
      <w:r w:rsidR="001129C1">
        <w:rPr>
          <w:lang w:val="sk-SK"/>
        </w:rPr>
        <w:t>.</w:t>
      </w:r>
      <w:r w:rsidRPr="009B3969">
        <w:rPr>
          <w:lang w:val="sk-SK"/>
        </w:rPr>
        <w:t xml:space="preserve"> </w:t>
      </w:r>
    </w:p>
    <w:p w14:paraId="0F20054E" w14:textId="6553E5BC" w:rsidR="00894B12" w:rsidRPr="009B3969" w:rsidRDefault="00894B12" w:rsidP="00894B12">
      <w:pPr>
        <w:pStyle w:val="Itext"/>
        <w:rPr>
          <w:lang w:val="sk-SK"/>
        </w:rPr>
      </w:pPr>
      <w:r w:rsidRPr="009B3969">
        <w:rPr>
          <w:lang w:val="sk-SK"/>
        </w:rPr>
        <w:t>Presné termíny začiatku a ukončenia vyučovania, ako aj jednotlivých prázdnin, sú každoročne zverejňované ministerstvom</w:t>
      </w:r>
      <w:r w:rsidR="00174D95" w:rsidRPr="009B3969">
        <w:rPr>
          <w:lang w:val="sk-SK"/>
        </w:rPr>
        <w:t xml:space="preserve"> </w:t>
      </w:r>
      <w:r w:rsidRPr="009B3969">
        <w:rPr>
          <w:lang w:val="sk-SK"/>
        </w:rPr>
        <w:t>formou</w:t>
      </w:r>
      <w:r w:rsidR="00174D95" w:rsidRPr="009B3969">
        <w:rPr>
          <w:lang w:val="sk-SK"/>
        </w:rPr>
        <w:t xml:space="preserve"> </w:t>
      </w:r>
      <w:r w:rsidRPr="00934DA4">
        <w:rPr>
          <w:b/>
          <w:bCs w:val="0"/>
          <w:lang w:val="sk-SK"/>
        </w:rPr>
        <w:t>oficiálneho</w:t>
      </w:r>
      <w:r w:rsidRPr="009B3969">
        <w:rPr>
          <w:lang w:val="sk-SK"/>
        </w:rPr>
        <w:t xml:space="preserve"> </w:t>
      </w:r>
      <w:r w:rsidRPr="009B3969">
        <w:rPr>
          <w:b/>
          <w:bCs w:val="0"/>
          <w:lang w:val="sk-SK"/>
        </w:rPr>
        <w:t>školského kalendára</w:t>
      </w:r>
      <w:r w:rsidRPr="009B3969">
        <w:rPr>
          <w:lang w:val="sk-SK"/>
        </w:rPr>
        <w:t>.</w:t>
      </w:r>
      <w:r w:rsidR="00174D95" w:rsidRPr="009B3969">
        <w:rPr>
          <w:rStyle w:val="Odkaznapoznmkupodiarou"/>
          <w:lang w:val="sk-SK"/>
        </w:rPr>
        <w:footnoteReference w:id="10"/>
      </w:r>
      <w:r w:rsidR="00174D95" w:rsidRPr="009B3969">
        <w:rPr>
          <w:lang w:val="sk-SK"/>
        </w:rPr>
        <w:t xml:space="preserve"> </w:t>
      </w:r>
      <w:r w:rsidR="000A2E54" w:rsidRPr="009B3969">
        <w:rPr>
          <w:lang w:val="sk-SK"/>
        </w:rPr>
        <w:t>Školám sa neumožňuje výrazná autonómia v úprave školského roka; prípadné zmeny sú možné len vo výnimočných situáciách a na základe rozhodnutia príslušných orgánov alebo ministerstva.</w:t>
      </w:r>
    </w:p>
    <w:p w14:paraId="01E3FD66" w14:textId="77777777" w:rsidR="00EB6895" w:rsidRPr="009B3969" w:rsidRDefault="00EB6895" w:rsidP="00EB6895">
      <w:pPr>
        <w:pStyle w:val="Itext"/>
        <w:rPr>
          <w:lang w:val="sk-SK"/>
        </w:rPr>
      </w:pPr>
    </w:p>
    <w:p w14:paraId="27CBC10B" w14:textId="2E033C33" w:rsidR="00456692" w:rsidRPr="009B3969" w:rsidRDefault="006A7195" w:rsidP="00EB6895">
      <w:pPr>
        <w:pStyle w:val="Itabulkaoznacenie"/>
        <w:ind w:left="0" w:firstLine="0"/>
        <w:rPr>
          <w:b w:val="0"/>
          <w:lang w:val="sk-SK"/>
        </w:rPr>
      </w:pPr>
      <w:bookmarkStart w:id="9" w:name="_Toc223617135"/>
      <w:r w:rsidRPr="009B3969">
        <w:rPr>
          <w:b w:val="0"/>
          <w:lang w:val="sk-SK"/>
        </w:rPr>
        <w:t>Vyučova</w:t>
      </w:r>
      <w:r w:rsidR="007E0507" w:rsidRPr="009B3969">
        <w:rPr>
          <w:b w:val="0"/>
          <w:lang w:val="sk-SK"/>
        </w:rPr>
        <w:t>c</w:t>
      </w:r>
      <w:r w:rsidRPr="009B3969">
        <w:rPr>
          <w:b w:val="0"/>
          <w:lang w:val="sk-SK"/>
        </w:rPr>
        <w:t>ie obdobia</w:t>
      </w:r>
      <w:bookmarkEnd w:id="9"/>
    </w:p>
    <w:p w14:paraId="446FE5D0" w14:textId="77777777" w:rsidR="003C2F72" w:rsidRPr="009B3969" w:rsidRDefault="003C2F72" w:rsidP="003C2F72">
      <w:pPr>
        <w:pStyle w:val="Bezriadkovania"/>
        <w:rPr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47"/>
        <w:gridCol w:w="3118"/>
      </w:tblGrid>
      <w:tr w:rsidR="007352FE" w:rsidRPr="009B3969" w14:paraId="5ABECE5C" w14:textId="77777777" w:rsidTr="009E54B7">
        <w:trPr>
          <w:tblHeader/>
        </w:trPr>
        <w:tc>
          <w:tcPr>
            <w:tcW w:w="2547" w:type="dxa"/>
            <w:shd w:val="clear" w:color="auto" w:fill="F7CAAC" w:themeFill="accent2" w:themeFillTint="66"/>
          </w:tcPr>
          <w:p w14:paraId="06F4AF69" w14:textId="3EA6DAF2" w:rsidR="007352FE" w:rsidRPr="009B3969" w:rsidRDefault="007352FE" w:rsidP="00861BFF">
            <w:pPr>
              <w:pStyle w:val="Itext"/>
              <w:spacing w:before="40" w:after="40"/>
              <w:rPr>
                <w:b/>
                <w:bCs w:val="0"/>
                <w:lang w:val="sk-SK"/>
              </w:rPr>
            </w:pPr>
            <w:r w:rsidRPr="009B3969">
              <w:rPr>
                <w:b/>
                <w:bCs w:val="0"/>
                <w:lang w:val="sk-SK"/>
              </w:rPr>
              <w:t>Obdobie</w:t>
            </w:r>
          </w:p>
        </w:tc>
        <w:tc>
          <w:tcPr>
            <w:tcW w:w="3118" w:type="dxa"/>
            <w:shd w:val="clear" w:color="auto" w:fill="F7CAAC" w:themeFill="accent2" w:themeFillTint="66"/>
          </w:tcPr>
          <w:p w14:paraId="73FA0C82" w14:textId="12D79241" w:rsidR="007352FE" w:rsidRPr="009B3969" w:rsidRDefault="00D734D7" w:rsidP="00861BFF">
            <w:pPr>
              <w:pStyle w:val="Itext"/>
              <w:spacing w:before="40" w:after="40"/>
              <w:rPr>
                <w:b/>
                <w:bCs w:val="0"/>
                <w:lang w:val="sk-SK"/>
              </w:rPr>
            </w:pPr>
            <w:r w:rsidRPr="009B3969">
              <w:rPr>
                <w:b/>
                <w:bCs w:val="0"/>
                <w:lang w:val="sk-SK"/>
              </w:rPr>
              <w:t>Opis</w:t>
            </w:r>
            <w:r w:rsidR="0020607B">
              <w:rPr>
                <w:b/>
                <w:bCs w:val="0"/>
                <w:lang w:val="sk-SK"/>
              </w:rPr>
              <w:t>/termín</w:t>
            </w:r>
          </w:p>
        </w:tc>
      </w:tr>
      <w:tr w:rsidR="007352FE" w:rsidRPr="009B3969" w14:paraId="395A4BFF" w14:textId="77777777" w:rsidTr="009E54B7">
        <w:tc>
          <w:tcPr>
            <w:tcW w:w="2547" w:type="dxa"/>
            <w:shd w:val="clear" w:color="auto" w:fill="FBE4D5" w:themeFill="accent2" w:themeFillTint="33"/>
          </w:tcPr>
          <w:p w14:paraId="64FF986E" w14:textId="67AF6C2F" w:rsidR="007352FE" w:rsidRPr="009B3969" w:rsidRDefault="007352FE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Začiatok školského roka</w:t>
            </w:r>
          </w:p>
        </w:tc>
        <w:tc>
          <w:tcPr>
            <w:tcW w:w="3118" w:type="dxa"/>
          </w:tcPr>
          <w:p w14:paraId="3C879B36" w14:textId="47490C1D" w:rsidR="007352FE" w:rsidRPr="009B3969" w:rsidRDefault="00705AD1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15. september</w:t>
            </w:r>
          </w:p>
        </w:tc>
      </w:tr>
      <w:tr w:rsidR="007352FE" w:rsidRPr="009B3969" w14:paraId="0FA3251D" w14:textId="77777777" w:rsidTr="009E54B7">
        <w:tc>
          <w:tcPr>
            <w:tcW w:w="2547" w:type="dxa"/>
            <w:shd w:val="clear" w:color="auto" w:fill="FBE4D5" w:themeFill="accent2" w:themeFillTint="33"/>
          </w:tcPr>
          <w:p w14:paraId="58224642" w14:textId="0CFFE548" w:rsidR="007352FE" w:rsidRPr="009B3969" w:rsidRDefault="007352FE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1. polrok</w:t>
            </w:r>
          </w:p>
        </w:tc>
        <w:tc>
          <w:tcPr>
            <w:tcW w:w="3118" w:type="dxa"/>
          </w:tcPr>
          <w:p w14:paraId="35EE3CE6" w14:textId="6EEA6DB7" w:rsidR="007352FE" w:rsidRPr="009B3969" w:rsidRDefault="00705AD1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september – január</w:t>
            </w:r>
          </w:p>
        </w:tc>
      </w:tr>
      <w:tr w:rsidR="007352FE" w:rsidRPr="009B3969" w14:paraId="5D46FB75" w14:textId="77777777" w:rsidTr="009E54B7">
        <w:tc>
          <w:tcPr>
            <w:tcW w:w="2547" w:type="dxa"/>
            <w:shd w:val="clear" w:color="auto" w:fill="FBE4D5" w:themeFill="accent2" w:themeFillTint="33"/>
          </w:tcPr>
          <w:p w14:paraId="00D3900C" w14:textId="5DEF52C3" w:rsidR="007352FE" w:rsidRPr="009B3969" w:rsidRDefault="007352FE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2. polrok</w:t>
            </w:r>
          </w:p>
        </w:tc>
        <w:tc>
          <w:tcPr>
            <w:tcW w:w="3118" w:type="dxa"/>
          </w:tcPr>
          <w:p w14:paraId="4F49CCEA" w14:textId="013C936B" w:rsidR="007352FE" w:rsidRPr="009B3969" w:rsidRDefault="00705AD1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február – máj/jún</w:t>
            </w:r>
          </w:p>
        </w:tc>
      </w:tr>
      <w:tr w:rsidR="007352FE" w:rsidRPr="009B3969" w14:paraId="698A904A" w14:textId="77777777" w:rsidTr="009E54B7">
        <w:tc>
          <w:tcPr>
            <w:tcW w:w="2547" w:type="dxa"/>
            <w:shd w:val="clear" w:color="auto" w:fill="FBE4D5" w:themeFill="accent2" w:themeFillTint="33"/>
          </w:tcPr>
          <w:p w14:paraId="0729A3A1" w14:textId="4A3834AC" w:rsidR="007352FE" w:rsidRPr="009B3969" w:rsidRDefault="007352FE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Ukončenie vyučovania</w:t>
            </w:r>
          </w:p>
        </w:tc>
        <w:tc>
          <w:tcPr>
            <w:tcW w:w="3118" w:type="dxa"/>
          </w:tcPr>
          <w:p w14:paraId="63770F15" w14:textId="5B24D9CE" w:rsidR="00C52071" w:rsidRPr="009B3969" w:rsidRDefault="00C52071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 xml:space="preserve">diferencované podľa ročníka a stupňa vzdelávania, pričom </w:t>
            </w:r>
            <w:r w:rsidRPr="009B3969">
              <w:rPr>
                <w:lang w:val="sk-SK"/>
              </w:rPr>
              <w:lastRenderedPageBreak/>
              <w:t>najmladšie ročníky spravidla končia neskôr ako staršie ročníky</w:t>
            </w:r>
          </w:p>
        </w:tc>
      </w:tr>
      <w:tr w:rsidR="007352FE" w:rsidRPr="009B3969" w14:paraId="28DBE8A6" w14:textId="77777777" w:rsidTr="009E54B7">
        <w:tc>
          <w:tcPr>
            <w:tcW w:w="2547" w:type="dxa"/>
            <w:shd w:val="clear" w:color="auto" w:fill="FBE4D5" w:themeFill="accent2" w:themeFillTint="33"/>
          </w:tcPr>
          <w:p w14:paraId="03CE43CC" w14:textId="315E71BD" w:rsidR="007352FE" w:rsidRPr="009B3969" w:rsidRDefault="00705AD1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lastRenderedPageBreak/>
              <w:t>Prázdniny</w:t>
            </w:r>
          </w:p>
        </w:tc>
        <w:tc>
          <w:tcPr>
            <w:tcW w:w="3118" w:type="dxa"/>
          </w:tcPr>
          <w:p w14:paraId="1B0BA594" w14:textId="04D2B960" w:rsidR="007352FE" w:rsidRPr="009B3969" w:rsidRDefault="00705AD1" w:rsidP="00861BFF">
            <w:pPr>
              <w:pStyle w:val="Itext"/>
              <w:spacing w:before="40" w:after="40"/>
              <w:rPr>
                <w:lang w:val="sk-SK"/>
              </w:rPr>
            </w:pPr>
            <w:r w:rsidRPr="009B3969">
              <w:rPr>
                <w:lang w:val="sk-SK"/>
              </w:rPr>
              <w:t>jesenné, vianočné, zimné, jarné</w:t>
            </w:r>
            <w:r w:rsidR="00934DA4">
              <w:rPr>
                <w:lang w:val="sk-SK"/>
              </w:rPr>
              <w:t xml:space="preserve"> </w:t>
            </w:r>
            <w:r w:rsidR="00934DA4" w:rsidRPr="009B3969">
              <w:rPr>
                <w:lang w:val="sk-SK"/>
              </w:rPr>
              <w:t>(diferencované podľa regiónov)</w:t>
            </w:r>
            <w:r w:rsidRPr="009B3969">
              <w:rPr>
                <w:lang w:val="sk-SK"/>
              </w:rPr>
              <w:t>, veľkonočné</w:t>
            </w:r>
          </w:p>
        </w:tc>
      </w:tr>
    </w:tbl>
    <w:p w14:paraId="4C1B6DAB" w14:textId="7FD5AFF5" w:rsidR="00E53066" w:rsidRPr="009B3969" w:rsidRDefault="00E53066" w:rsidP="00E53066">
      <w:pPr>
        <w:pStyle w:val="Itext"/>
        <w:rPr>
          <w:sz w:val="18"/>
          <w:szCs w:val="18"/>
          <w:lang w:val="sk-SK"/>
        </w:rPr>
      </w:pPr>
      <w:r w:rsidRPr="009B3969">
        <w:rPr>
          <w:b/>
          <w:bCs w:val="0"/>
          <w:sz w:val="18"/>
          <w:szCs w:val="18"/>
          <w:lang w:val="sk-SK"/>
        </w:rPr>
        <w:t>Zdroj:</w:t>
      </w:r>
      <w:r w:rsidRPr="009B3969">
        <w:rPr>
          <w:sz w:val="18"/>
          <w:szCs w:val="18"/>
          <w:lang w:val="sk-SK"/>
        </w:rPr>
        <w:t xml:space="preserve"> </w:t>
      </w:r>
      <w:hyperlink r:id="rId14" w:anchor="43418334" w:history="1">
        <w:r w:rsidR="00C72726" w:rsidRPr="00C00A76">
          <w:rPr>
            <w:rStyle w:val="Hypertextovprepojenie"/>
            <w:sz w:val="18"/>
            <w:szCs w:val="18"/>
            <w:lang w:val="sk-SK"/>
          </w:rPr>
          <w:t>Zákon o predškolskom a školskom vzdelávaní</w:t>
        </w:r>
      </w:hyperlink>
      <w:r w:rsidR="00C72726" w:rsidRPr="009B3969">
        <w:rPr>
          <w:sz w:val="18"/>
          <w:szCs w:val="18"/>
          <w:lang w:val="sk-SK"/>
        </w:rPr>
        <w:t xml:space="preserve"> a </w:t>
      </w:r>
      <w:hyperlink r:id="rId15" w:history="1">
        <w:r w:rsidR="00C72726" w:rsidRPr="009B3969">
          <w:rPr>
            <w:rStyle w:val="Hypertextovprepojenie"/>
            <w:sz w:val="18"/>
            <w:szCs w:val="18"/>
            <w:lang w:val="sk-SK"/>
          </w:rPr>
          <w:t xml:space="preserve">školský </w:t>
        </w:r>
        <w:r w:rsidR="00C62C5C" w:rsidRPr="009B3969">
          <w:rPr>
            <w:rStyle w:val="Hypertextovprepojenie"/>
            <w:sz w:val="18"/>
            <w:szCs w:val="18"/>
            <w:lang w:val="sk-SK"/>
          </w:rPr>
          <w:t xml:space="preserve">kalendár </w:t>
        </w:r>
        <w:r w:rsidR="00C72726" w:rsidRPr="009B3969">
          <w:rPr>
            <w:rStyle w:val="Hypertextovprepojenie"/>
            <w:sz w:val="18"/>
            <w:szCs w:val="18"/>
            <w:lang w:val="sk-SK"/>
          </w:rPr>
          <w:t>Ministerstva školstva a vedy</w:t>
        </w:r>
      </w:hyperlink>
    </w:p>
    <w:p w14:paraId="794CDB58" w14:textId="77777777" w:rsidR="007352FE" w:rsidRPr="009B3969" w:rsidRDefault="007352FE" w:rsidP="00EB6895">
      <w:pPr>
        <w:pStyle w:val="Itext"/>
        <w:rPr>
          <w:lang w:val="sk-SK"/>
        </w:rPr>
      </w:pPr>
    </w:p>
    <w:p w14:paraId="3A208577" w14:textId="77777777" w:rsidR="00EB6895" w:rsidRPr="009B3969" w:rsidRDefault="00EB6895" w:rsidP="00EB6895">
      <w:pPr>
        <w:pStyle w:val="Itext"/>
        <w:rPr>
          <w:lang w:val="sk-SK"/>
        </w:rPr>
      </w:pPr>
    </w:p>
    <w:p w14:paraId="5503ED16" w14:textId="77777777" w:rsidR="00661C7A" w:rsidRPr="009B3969" w:rsidRDefault="00661C7A" w:rsidP="00AB76A0">
      <w:pPr>
        <w:pStyle w:val="Nadpis2"/>
      </w:pPr>
      <w:bookmarkStart w:id="10" w:name="_Toc219380059"/>
      <w:bookmarkStart w:id="11" w:name="_Toc223617098"/>
      <w:r w:rsidRPr="009B3969">
        <w:t>Povinná školská dochádzka</w:t>
      </w:r>
      <w:bookmarkEnd w:id="10"/>
      <w:bookmarkEnd w:id="11"/>
    </w:p>
    <w:p w14:paraId="0C32F622" w14:textId="4F1C8664" w:rsidR="00386DFC" w:rsidRPr="00386DFC" w:rsidRDefault="00386DFC" w:rsidP="00386DFC">
      <w:pPr>
        <w:pStyle w:val="Itext"/>
        <w:rPr>
          <w:lang w:val="sk-SK"/>
        </w:rPr>
      </w:pPr>
      <w:r w:rsidRPr="00386DFC">
        <w:rPr>
          <w:lang w:val="sk-SK"/>
        </w:rPr>
        <w:t xml:space="preserve">Povinné vzdelávanie v Bulharsku je upravené </w:t>
      </w:r>
      <w:hyperlink r:id="rId16" w:anchor="27811068" w:history="1">
        <w:r w:rsidRPr="009B3969">
          <w:rPr>
            <w:rStyle w:val="Hypertextovprepojenie"/>
            <w:b/>
            <w:lang w:val="sk-SK"/>
          </w:rPr>
          <w:t>z</w:t>
        </w:r>
        <w:r w:rsidRPr="00386DFC">
          <w:rPr>
            <w:rStyle w:val="Hypertextovprepojenie"/>
            <w:b/>
            <w:lang w:val="sk-SK"/>
          </w:rPr>
          <w:t>ákonom o predškolskom a školskom vzdelávaní</w:t>
        </w:r>
      </w:hyperlink>
      <w:r w:rsidRPr="009B3969">
        <w:rPr>
          <w:lang w:val="sk-SK"/>
        </w:rPr>
        <w:t>.</w:t>
      </w:r>
      <w:r w:rsidRPr="00386DFC">
        <w:rPr>
          <w:lang w:val="sk-SK"/>
        </w:rPr>
        <w:t xml:space="preserve"> V zmysle zákona sa povinné vzdelávanie vzťahuje na deti a žiakov </w:t>
      </w:r>
      <w:r w:rsidRPr="00386DFC">
        <w:rPr>
          <w:b/>
          <w:lang w:val="sk-SK"/>
        </w:rPr>
        <w:t>od 4 do 16 rokov</w:t>
      </w:r>
      <w:r w:rsidRPr="00386DFC">
        <w:rPr>
          <w:lang w:val="sk-SK"/>
        </w:rPr>
        <w:t>.</w:t>
      </w:r>
    </w:p>
    <w:p w14:paraId="7161591A" w14:textId="77777777" w:rsidR="00386DFC" w:rsidRPr="009B3969" w:rsidRDefault="00386DFC" w:rsidP="00386DFC">
      <w:pPr>
        <w:pStyle w:val="Itext"/>
        <w:rPr>
          <w:lang w:val="sk-SK"/>
        </w:rPr>
      </w:pPr>
      <w:r w:rsidRPr="00386DFC">
        <w:rPr>
          <w:lang w:val="sk-SK"/>
        </w:rPr>
        <w:t>Povinné vzdelávanie v Bulharsku zahŕňa</w:t>
      </w:r>
      <w:r w:rsidRPr="009B3969">
        <w:rPr>
          <w:lang w:val="sk-SK"/>
        </w:rPr>
        <w:t>:</w:t>
      </w:r>
      <w:r w:rsidRPr="00386DFC">
        <w:rPr>
          <w:lang w:val="sk-SK"/>
        </w:rPr>
        <w:t xml:space="preserve"> </w:t>
      </w:r>
    </w:p>
    <w:p w14:paraId="0E2208C7" w14:textId="77777777" w:rsidR="00386DFC" w:rsidRPr="009B3969" w:rsidRDefault="00386DFC" w:rsidP="009240F4">
      <w:pPr>
        <w:pStyle w:val="Itext"/>
        <w:numPr>
          <w:ilvl w:val="0"/>
          <w:numId w:val="105"/>
        </w:numPr>
        <w:rPr>
          <w:lang w:val="sk-SK"/>
        </w:rPr>
      </w:pPr>
      <w:r w:rsidRPr="00386DFC">
        <w:rPr>
          <w:b/>
          <w:lang w:val="sk-SK"/>
        </w:rPr>
        <w:t>povinné predškolské vzdelávanie</w:t>
      </w:r>
      <w:r w:rsidRPr="009B3969">
        <w:rPr>
          <w:lang w:val="sk-SK"/>
        </w:rPr>
        <w:t>,</w:t>
      </w:r>
    </w:p>
    <w:p w14:paraId="7A0F0F54" w14:textId="77777777" w:rsidR="00386DFC" w:rsidRPr="009B3969" w:rsidRDefault="00386DFC" w:rsidP="009240F4">
      <w:pPr>
        <w:pStyle w:val="Itext"/>
        <w:numPr>
          <w:ilvl w:val="0"/>
          <w:numId w:val="105"/>
        </w:numPr>
        <w:rPr>
          <w:lang w:val="sk-SK"/>
        </w:rPr>
      </w:pPr>
      <w:r w:rsidRPr="00386DFC">
        <w:rPr>
          <w:b/>
          <w:lang w:val="sk-SK"/>
        </w:rPr>
        <w:t>povinnú školskú dochádzku</w:t>
      </w:r>
      <w:r w:rsidRPr="00386DFC">
        <w:rPr>
          <w:lang w:val="sk-SK"/>
        </w:rPr>
        <w:t xml:space="preserve">. </w:t>
      </w:r>
    </w:p>
    <w:p w14:paraId="03449B2C" w14:textId="145C82E5" w:rsidR="00894845" w:rsidRPr="009B3969" w:rsidRDefault="00894845" w:rsidP="00386DFC">
      <w:pPr>
        <w:pStyle w:val="Itext"/>
        <w:rPr>
          <w:lang w:val="sk-SK"/>
        </w:rPr>
      </w:pPr>
      <w:r w:rsidRPr="00386DFC">
        <w:rPr>
          <w:b/>
          <w:lang w:val="sk-SK"/>
        </w:rPr>
        <w:t>Predškolské vzdelávanie</w:t>
      </w:r>
      <w:r w:rsidRPr="00386DFC">
        <w:rPr>
          <w:lang w:val="sk-SK"/>
        </w:rPr>
        <w:t xml:space="preserve"> je v Bulharsku povinné pre deti </w:t>
      </w:r>
      <w:r w:rsidRPr="00386DFC">
        <w:rPr>
          <w:b/>
          <w:lang w:val="sk-SK"/>
        </w:rPr>
        <w:t>od 4 rokov</w:t>
      </w:r>
      <w:r w:rsidRPr="00386DFC">
        <w:rPr>
          <w:lang w:val="sk-SK"/>
        </w:rPr>
        <w:t>. Uskutočňuje sa v materských školách alebo v prípravných skupinách pri základných školách. Povinné predškolské vzdelávanie predstavuje prípravnú fázu povinného vzdelávania a jeho cieľom je zabezpečiť rovnaké štartovacie podmienky detí pri nástupe do základnej školy a predchádzať vzdelávacím nerovnostiam.</w:t>
      </w:r>
    </w:p>
    <w:p w14:paraId="1A193E96" w14:textId="6018C032" w:rsidR="00386DFC" w:rsidRPr="00386DFC" w:rsidRDefault="00386DFC" w:rsidP="00386DFC">
      <w:pPr>
        <w:pStyle w:val="Itext"/>
        <w:rPr>
          <w:lang w:val="sk-SK"/>
        </w:rPr>
      </w:pPr>
      <w:r w:rsidRPr="008675DE">
        <w:rPr>
          <w:b/>
          <w:bCs w:val="0"/>
          <w:lang w:val="sk-SK"/>
        </w:rPr>
        <w:t>Povinná školská dochádzka</w:t>
      </w:r>
      <w:r w:rsidRPr="00386DFC">
        <w:rPr>
          <w:lang w:val="sk-SK"/>
        </w:rPr>
        <w:t xml:space="preserve"> sa realizuje v rámci </w:t>
      </w:r>
      <w:r w:rsidRPr="00386DFC">
        <w:rPr>
          <w:b/>
          <w:lang w:val="sk-SK"/>
        </w:rPr>
        <w:t>základného</w:t>
      </w:r>
      <w:r w:rsidR="002973C6" w:rsidRPr="009B3969">
        <w:rPr>
          <w:b/>
          <w:lang w:val="sk-SK"/>
        </w:rPr>
        <w:t xml:space="preserve"> </w:t>
      </w:r>
      <w:r w:rsidRPr="00386DFC">
        <w:rPr>
          <w:b/>
          <w:lang w:val="sk-SK"/>
        </w:rPr>
        <w:t xml:space="preserve">a nižšieho </w:t>
      </w:r>
      <w:r w:rsidR="0010530F" w:rsidRPr="009B3969">
        <w:rPr>
          <w:b/>
          <w:lang w:val="sk-SK"/>
        </w:rPr>
        <w:t>sekundárneho</w:t>
      </w:r>
      <w:r w:rsidRPr="00386DFC">
        <w:rPr>
          <w:b/>
          <w:lang w:val="sk-SK"/>
        </w:rPr>
        <w:t xml:space="preserve"> vzdelávania</w:t>
      </w:r>
      <w:r w:rsidRPr="00386DFC">
        <w:rPr>
          <w:lang w:val="sk-SK"/>
        </w:rPr>
        <w:t xml:space="preserve"> a trvá </w:t>
      </w:r>
      <w:r w:rsidRPr="00386DFC">
        <w:rPr>
          <w:b/>
          <w:lang w:val="sk-SK"/>
        </w:rPr>
        <w:t>do ukončenia školského roku, v ktorom žiak dovŕši 16 rokov</w:t>
      </w:r>
      <w:r w:rsidRPr="00386DFC">
        <w:rPr>
          <w:lang w:val="sk-SK"/>
        </w:rPr>
        <w:t>.</w:t>
      </w:r>
      <w:r w:rsidR="0010530F" w:rsidRPr="009B3969">
        <w:rPr>
          <w:rStyle w:val="Odkaznapoznmkupodiarou"/>
          <w:lang w:val="sk-SK"/>
        </w:rPr>
        <w:footnoteReference w:id="11"/>
      </w:r>
    </w:p>
    <w:p w14:paraId="12D47C0B" w14:textId="77777777" w:rsidR="00386DFC" w:rsidRPr="00386DFC" w:rsidRDefault="00386DFC" w:rsidP="00386DFC">
      <w:pPr>
        <w:pStyle w:val="Itext"/>
        <w:rPr>
          <w:lang w:val="sk-SK"/>
        </w:rPr>
      </w:pPr>
      <w:r w:rsidRPr="00386DFC">
        <w:rPr>
          <w:b/>
          <w:lang w:val="sk-SK"/>
        </w:rPr>
        <w:t>Povinná školská dochádzka</w:t>
      </w:r>
      <w:r w:rsidRPr="00386DFC">
        <w:rPr>
          <w:lang w:val="sk-SK"/>
        </w:rPr>
        <w:t xml:space="preserve"> </w:t>
      </w:r>
      <w:r w:rsidRPr="00183403">
        <w:rPr>
          <w:b/>
          <w:bCs w:val="0"/>
          <w:lang w:val="sk-SK"/>
        </w:rPr>
        <w:t>sa začína v</w:t>
      </w:r>
      <w:r w:rsidRPr="00386DFC">
        <w:rPr>
          <w:lang w:val="sk-SK"/>
        </w:rPr>
        <w:t xml:space="preserve"> </w:t>
      </w:r>
      <w:r w:rsidRPr="00386DFC">
        <w:rPr>
          <w:b/>
          <w:lang w:val="sk-SK"/>
        </w:rPr>
        <w:t>školskom roku, v ktorom dieťa dovŕši 7 rokov</w:t>
      </w:r>
      <w:r w:rsidRPr="00386DFC">
        <w:rPr>
          <w:lang w:val="sk-SK"/>
        </w:rPr>
        <w:t xml:space="preserve">. Na žiadosť rodiča alebo zákonného zástupcu môže dieťa nastúpiť do 1. ročníka základnej školy aj v </w:t>
      </w:r>
      <w:r w:rsidRPr="00386DFC">
        <w:rPr>
          <w:b/>
          <w:lang w:val="sk-SK"/>
        </w:rPr>
        <w:t>6 rokoch</w:t>
      </w:r>
      <w:r w:rsidRPr="00386DFC">
        <w:rPr>
          <w:lang w:val="sk-SK"/>
        </w:rPr>
        <w:t>, ak je jeho školská pripravenosť potvrdená odborným posúdením podľa podmienok stanovených zákonom.</w:t>
      </w:r>
    </w:p>
    <w:p w14:paraId="7CA774E7" w14:textId="77777777" w:rsidR="00386DFC" w:rsidRPr="00386DFC" w:rsidRDefault="00386DFC" w:rsidP="00386DFC">
      <w:pPr>
        <w:pStyle w:val="Itext"/>
        <w:rPr>
          <w:lang w:val="sk-SK"/>
        </w:rPr>
      </w:pPr>
      <w:r w:rsidRPr="00386DFC">
        <w:rPr>
          <w:lang w:val="sk-SK"/>
        </w:rPr>
        <w:t xml:space="preserve">Zákon ukladá </w:t>
      </w:r>
      <w:r w:rsidRPr="00386DFC">
        <w:rPr>
          <w:b/>
          <w:lang w:val="sk-SK"/>
        </w:rPr>
        <w:t>zákonným zástupcom povinnosť zabezpečiť zápis dieťaťa</w:t>
      </w:r>
      <w:r w:rsidRPr="00386DFC">
        <w:rPr>
          <w:lang w:val="sk-SK"/>
        </w:rPr>
        <w:t xml:space="preserve"> do vzdelávacej inštitúcie a jeho </w:t>
      </w:r>
      <w:r w:rsidRPr="00386DFC">
        <w:rPr>
          <w:b/>
          <w:lang w:val="sk-SK"/>
        </w:rPr>
        <w:t>pravidelnú účasť na povinnom vzdelávaní</w:t>
      </w:r>
      <w:r w:rsidRPr="00386DFC">
        <w:rPr>
          <w:lang w:val="sk-SK"/>
        </w:rPr>
        <w:t xml:space="preserve">. Štát a miestne orgány sú zároveň povinné prijímať opatrenia na </w:t>
      </w:r>
      <w:r w:rsidRPr="00386DFC">
        <w:rPr>
          <w:b/>
          <w:lang w:val="sk-SK"/>
        </w:rPr>
        <w:t>prevenciu predčasného ukončenia školskej dochádzky</w:t>
      </w:r>
      <w:r w:rsidRPr="00386DFC">
        <w:rPr>
          <w:lang w:val="sk-SK"/>
        </w:rPr>
        <w:t>, ktoré tvoria súčasť vzdelávacej politiky a sú predmetom sledovania aj v rámci externého hodnotenia kvality škôl.</w:t>
      </w:r>
    </w:p>
    <w:p w14:paraId="3F3CC9FD" w14:textId="667200FF" w:rsidR="00386DFC" w:rsidRPr="009B3969" w:rsidRDefault="00386DFC" w:rsidP="00386DFC">
      <w:pPr>
        <w:pStyle w:val="Itext"/>
        <w:rPr>
          <w:lang w:val="sk-SK"/>
        </w:rPr>
      </w:pPr>
      <w:r w:rsidRPr="00386DFC">
        <w:rPr>
          <w:lang w:val="sk-SK"/>
        </w:rPr>
        <w:t xml:space="preserve">Povinné vzdelávanie je v Bulharsku </w:t>
      </w:r>
      <w:r w:rsidRPr="00386DFC">
        <w:rPr>
          <w:b/>
          <w:lang w:val="sk-SK"/>
        </w:rPr>
        <w:t>bezplatné v štátnych a obecných vzdelávacích inštitúciách</w:t>
      </w:r>
      <w:r w:rsidRPr="00386DFC">
        <w:rPr>
          <w:lang w:val="sk-SK"/>
        </w:rPr>
        <w:t xml:space="preserve">. Zahŕňa základné a nižšie stredné vzdelávanie a vytvára základ pre pokračovanie v </w:t>
      </w:r>
      <w:r w:rsidRPr="00386DFC">
        <w:rPr>
          <w:b/>
          <w:lang w:val="sk-SK"/>
        </w:rPr>
        <w:t>nepovinnom vyššom stredoškolskom alebo odbornom vzdelávaní</w:t>
      </w:r>
      <w:r w:rsidRPr="00386DFC">
        <w:rPr>
          <w:lang w:val="sk-SK"/>
        </w:rPr>
        <w:t>.</w:t>
      </w:r>
    </w:p>
    <w:p w14:paraId="761BDCE0" w14:textId="5989F404" w:rsidR="00C42159" w:rsidRPr="009B3969" w:rsidRDefault="00C42159" w:rsidP="00386DFC">
      <w:pPr>
        <w:pStyle w:val="Itext"/>
        <w:rPr>
          <w:lang w:val="sk-SK"/>
        </w:rPr>
      </w:pPr>
    </w:p>
    <w:p w14:paraId="2B082C15" w14:textId="47A1675F" w:rsidR="00C42159" w:rsidRPr="009B3969" w:rsidRDefault="00C42159" w:rsidP="00386DFC">
      <w:pPr>
        <w:pStyle w:val="Itext"/>
        <w:rPr>
          <w:lang w:val="sk-SK"/>
        </w:rPr>
      </w:pPr>
    </w:p>
    <w:p w14:paraId="25605B6D" w14:textId="4065FD3E" w:rsidR="00505622" w:rsidRPr="009B3969" w:rsidRDefault="00505622" w:rsidP="00AB76A0">
      <w:pPr>
        <w:pStyle w:val="Nadpis2"/>
      </w:pPr>
      <w:bookmarkStart w:id="12" w:name="_Toc219380060"/>
      <w:bookmarkStart w:id="13" w:name="_Toc223617099"/>
      <w:r w:rsidRPr="009B3969">
        <w:t>Ukončovanie štúdia a hodnotenie žiakov</w:t>
      </w:r>
      <w:bookmarkEnd w:id="12"/>
      <w:bookmarkEnd w:id="13"/>
    </w:p>
    <w:p w14:paraId="65489D7C" w14:textId="77777777" w:rsidR="00BD4377" w:rsidRPr="009B3969" w:rsidRDefault="004E48E6" w:rsidP="00C42159">
      <w:pPr>
        <w:pStyle w:val="Itext"/>
        <w:rPr>
          <w:lang w:val="sk-SK"/>
        </w:rPr>
      </w:pPr>
      <w:r w:rsidRPr="009F25C3">
        <w:rPr>
          <w:b/>
          <w:bCs w:val="0"/>
          <w:lang w:val="sk-SK"/>
        </w:rPr>
        <w:t>Hodnotenie žiakov</w:t>
      </w:r>
      <w:r w:rsidRPr="009B3969">
        <w:rPr>
          <w:lang w:val="sk-SK"/>
        </w:rPr>
        <w:t xml:space="preserve"> v Bulharsku je integrálnou súčasťou vzdelávacieho procesu a slúži nielen na klasifikáciu a certifikáciu výsledkov učenia sa, ale aj ako </w:t>
      </w:r>
      <w:r w:rsidRPr="009B3969">
        <w:rPr>
          <w:b/>
          <w:bCs w:val="0"/>
          <w:lang w:val="sk-SK"/>
        </w:rPr>
        <w:t>nástroj monitorovania kvality vzdelávania</w:t>
      </w:r>
      <w:r w:rsidRPr="009B3969">
        <w:rPr>
          <w:lang w:val="sk-SK"/>
        </w:rPr>
        <w:t xml:space="preserve"> na úrovni školy, regiónu a celého systému. Systém hodnotenia kombinuje</w:t>
      </w:r>
      <w:r w:rsidR="00BD4377" w:rsidRPr="009B3969">
        <w:rPr>
          <w:lang w:val="sk-SK"/>
        </w:rPr>
        <w:t>:</w:t>
      </w:r>
      <w:r w:rsidRPr="009B3969">
        <w:rPr>
          <w:lang w:val="sk-SK"/>
        </w:rPr>
        <w:t xml:space="preserve"> </w:t>
      </w:r>
    </w:p>
    <w:p w14:paraId="66BCFB68" w14:textId="77777777" w:rsidR="00BD4377" w:rsidRPr="009B3969" w:rsidRDefault="004E48E6" w:rsidP="009240F4">
      <w:pPr>
        <w:pStyle w:val="Itext"/>
        <w:numPr>
          <w:ilvl w:val="0"/>
          <w:numId w:val="106"/>
        </w:numPr>
        <w:rPr>
          <w:lang w:val="sk-SK"/>
        </w:rPr>
      </w:pPr>
      <w:r w:rsidRPr="009B3969">
        <w:rPr>
          <w:b/>
          <w:lang w:val="sk-SK"/>
        </w:rPr>
        <w:t>interné (školské) hodnotenie</w:t>
      </w:r>
      <w:r w:rsidRPr="009B3969">
        <w:rPr>
          <w:lang w:val="sk-SK"/>
        </w:rPr>
        <w:t xml:space="preserve">, </w:t>
      </w:r>
    </w:p>
    <w:p w14:paraId="4F9958F9" w14:textId="3B4C5D3E" w:rsidR="00BD4377" w:rsidRPr="009B3969" w:rsidRDefault="004E48E6" w:rsidP="009240F4">
      <w:pPr>
        <w:pStyle w:val="Itext"/>
        <w:numPr>
          <w:ilvl w:val="0"/>
          <w:numId w:val="106"/>
        </w:numPr>
        <w:rPr>
          <w:b/>
          <w:lang w:val="sk-SK"/>
        </w:rPr>
      </w:pPr>
      <w:r w:rsidRPr="009B3969">
        <w:rPr>
          <w:b/>
          <w:lang w:val="sk-SK"/>
        </w:rPr>
        <w:lastRenderedPageBreak/>
        <w:t>národné externé hodnoteni</w:t>
      </w:r>
      <w:r w:rsidR="009F25C3">
        <w:rPr>
          <w:b/>
          <w:lang w:val="sk-SK"/>
        </w:rPr>
        <w:t>e</w:t>
      </w:r>
      <w:r w:rsidR="00BD4377" w:rsidRPr="009B3969">
        <w:rPr>
          <w:b/>
          <w:lang w:val="sk-SK"/>
        </w:rPr>
        <w:t>,</w:t>
      </w:r>
    </w:p>
    <w:p w14:paraId="7A266D65" w14:textId="77777777" w:rsidR="00BD4377" w:rsidRPr="009B3969" w:rsidRDefault="004E48E6" w:rsidP="009240F4">
      <w:pPr>
        <w:pStyle w:val="Itext"/>
        <w:numPr>
          <w:ilvl w:val="0"/>
          <w:numId w:val="106"/>
        </w:numPr>
        <w:rPr>
          <w:lang w:val="sk-SK"/>
        </w:rPr>
      </w:pPr>
      <w:r w:rsidRPr="009B3969">
        <w:rPr>
          <w:b/>
          <w:lang w:val="sk-SK"/>
        </w:rPr>
        <w:t>štátne maturitné skúšky</w:t>
      </w:r>
      <w:r w:rsidR="00BD4377" w:rsidRPr="009B3969">
        <w:rPr>
          <w:lang w:val="sk-SK"/>
        </w:rPr>
        <w:t>.</w:t>
      </w:r>
    </w:p>
    <w:p w14:paraId="3B1811F0" w14:textId="77777777" w:rsidR="00BD4377" w:rsidRPr="009B3969" w:rsidRDefault="00BD4377" w:rsidP="00C42159">
      <w:pPr>
        <w:pStyle w:val="Itext"/>
        <w:rPr>
          <w:lang w:val="sk-SK"/>
        </w:rPr>
      </w:pPr>
    </w:p>
    <w:p w14:paraId="571E9FB4" w14:textId="1CFB40D4" w:rsidR="00C42159" w:rsidRPr="009B3969" w:rsidRDefault="00BD4377" w:rsidP="00C42159">
      <w:pPr>
        <w:pStyle w:val="Itext"/>
        <w:rPr>
          <w:lang w:val="sk-SK"/>
        </w:rPr>
      </w:pPr>
      <w:r w:rsidRPr="009B3969">
        <w:rPr>
          <w:lang w:val="sk-SK"/>
        </w:rPr>
        <w:t>V</w:t>
      </w:r>
      <w:r w:rsidR="004E48E6" w:rsidRPr="009B3969">
        <w:rPr>
          <w:lang w:val="sk-SK"/>
        </w:rPr>
        <w:t xml:space="preserve">ýsledky </w:t>
      </w:r>
      <w:r w:rsidR="00C24490">
        <w:rPr>
          <w:lang w:val="sk-SK"/>
        </w:rPr>
        <w:t xml:space="preserve">hodnotení </w:t>
      </w:r>
      <w:r w:rsidR="004E48E6" w:rsidRPr="009B3969">
        <w:rPr>
          <w:lang w:val="sk-SK"/>
        </w:rPr>
        <w:t xml:space="preserve">sú zároveň významným zdrojom informácií pre externé hodnotenie kvality škôl realizované </w:t>
      </w:r>
      <w:r w:rsidR="00C24490" w:rsidRPr="00C24490">
        <w:rPr>
          <w:b/>
          <w:bCs w:val="0"/>
          <w:lang w:val="sk-SK"/>
        </w:rPr>
        <w:t>N</w:t>
      </w:r>
      <w:r w:rsidR="004E48E6" w:rsidRPr="00C24490">
        <w:rPr>
          <w:b/>
          <w:bCs w:val="0"/>
          <w:lang w:val="sk-SK"/>
        </w:rPr>
        <w:t>árodným inšpektorátom</w:t>
      </w:r>
      <w:r w:rsidR="00C24490" w:rsidRPr="00C24490">
        <w:rPr>
          <w:b/>
          <w:bCs w:val="0"/>
          <w:lang w:val="sk-SK"/>
        </w:rPr>
        <w:t xml:space="preserve"> vzdelávania</w:t>
      </w:r>
      <w:r w:rsidR="00C24490">
        <w:rPr>
          <w:lang w:val="sk-SK"/>
        </w:rPr>
        <w:t xml:space="preserve"> </w:t>
      </w:r>
      <w:r w:rsidR="00C24490" w:rsidRPr="009B3969">
        <w:rPr>
          <w:bCs w:val="0"/>
          <w:lang w:val="sk-SK"/>
        </w:rPr>
        <w:t>(ďalej len „národný inšpektorát“)</w:t>
      </w:r>
      <w:r w:rsidR="004E48E6" w:rsidRPr="009B3969">
        <w:rPr>
          <w:lang w:val="sk-SK"/>
        </w:rPr>
        <w:t>.</w:t>
      </w:r>
    </w:p>
    <w:p w14:paraId="04DFEC06" w14:textId="77777777" w:rsidR="00C42159" w:rsidRPr="009B3969" w:rsidRDefault="00C42159" w:rsidP="00C42159">
      <w:pPr>
        <w:pStyle w:val="Itext"/>
        <w:rPr>
          <w:lang w:val="sk-SK"/>
        </w:rPr>
      </w:pPr>
    </w:p>
    <w:p w14:paraId="320EA34F" w14:textId="2E6F88D5" w:rsidR="00D101CD" w:rsidRPr="009B3969" w:rsidRDefault="00D101CD" w:rsidP="00C42159">
      <w:pPr>
        <w:pStyle w:val="Itabulkaoznacenie"/>
        <w:ind w:left="0" w:firstLine="0"/>
        <w:rPr>
          <w:b w:val="0"/>
          <w:lang w:val="sk-SK"/>
        </w:rPr>
      </w:pPr>
      <w:bookmarkStart w:id="14" w:name="_Toc223617136"/>
      <w:r w:rsidRPr="009B3969">
        <w:rPr>
          <w:b w:val="0"/>
          <w:lang w:val="sk-SK"/>
        </w:rPr>
        <w:t>Hodnotenie žiakov v rámci povinného školského vzdelávania</w:t>
      </w:r>
      <w:r w:rsidR="00923A62" w:rsidRPr="009B3969">
        <w:rPr>
          <w:rStyle w:val="Odkaznapoznmkupodiarou"/>
          <w:b w:val="0"/>
          <w:lang w:val="sk-SK"/>
        </w:rPr>
        <w:footnoteReference w:id="12"/>
      </w:r>
      <w:bookmarkEnd w:id="14"/>
    </w:p>
    <w:p w14:paraId="44255F72" w14:textId="77777777" w:rsidR="00DF5120" w:rsidRPr="009B3969" w:rsidRDefault="00DF5120" w:rsidP="00DF5120">
      <w:pPr>
        <w:pStyle w:val="Bezriadkovania"/>
        <w:rPr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13EE" w:rsidRPr="009B3969" w14:paraId="3C35F7E9" w14:textId="77777777" w:rsidTr="00280692">
        <w:tc>
          <w:tcPr>
            <w:tcW w:w="2405" w:type="dxa"/>
            <w:shd w:val="clear" w:color="auto" w:fill="FBE4D5" w:themeFill="accent2" w:themeFillTint="33"/>
          </w:tcPr>
          <w:p w14:paraId="6B0D0681" w14:textId="07457343" w:rsidR="00C213EE" w:rsidRPr="009B3969" w:rsidRDefault="007F65DD" w:rsidP="003C02B5">
            <w:pPr>
              <w:rPr>
                <w:b/>
                <w:bCs/>
              </w:rPr>
            </w:pPr>
            <w:proofErr w:type="spellStart"/>
            <w:r w:rsidRPr="009B3969">
              <w:rPr>
                <w:b/>
                <w:bCs/>
              </w:rPr>
              <w:t>Formatívne</w:t>
            </w:r>
            <w:proofErr w:type="spellEnd"/>
            <w:r w:rsidRPr="009B3969">
              <w:rPr>
                <w:b/>
                <w:bCs/>
              </w:rPr>
              <w:t xml:space="preserve"> hodnotenie</w:t>
            </w:r>
          </w:p>
        </w:tc>
        <w:tc>
          <w:tcPr>
            <w:tcW w:w="6657" w:type="dxa"/>
          </w:tcPr>
          <w:p w14:paraId="58D40CBF" w14:textId="77777777" w:rsidR="00FB2F7D" w:rsidRPr="009B3969" w:rsidRDefault="00FB2F7D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Je priebežnou súčasťou vyučovacieho procesu a </w:t>
            </w:r>
            <w:r w:rsidRPr="00D5139B">
              <w:rPr>
                <w:b/>
                <w:bCs/>
              </w:rPr>
              <w:t>uplatňuje sa počas celého školského roka</w:t>
            </w:r>
            <w:r w:rsidRPr="009B3969">
              <w:t xml:space="preserve"> vo všetkých ročníkoch a predmetoch.</w:t>
            </w:r>
          </w:p>
          <w:p w14:paraId="6B7DDAEF" w14:textId="77777777" w:rsidR="00FB2F7D" w:rsidRPr="009B3969" w:rsidRDefault="00FB2F7D" w:rsidP="00FB2F7D">
            <w:pPr>
              <w:pStyle w:val="Odsekzoznamu"/>
              <w:ind w:left="310"/>
              <w:jc w:val="both"/>
            </w:pPr>
          </w:p>
          <w:p w14:paraId="2E22316E" w14:textId="77777777" w:rsidR="00FB2F7D" w:rsidRPr="009B3969" w:rsidRDefault="00FB2F7D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Slúži na </w:t>
            </w:r>
            <w:r w:rsidRPr="00D5139B">
              <w:rPr>
                <w:b/>
                <w:bCs/>
              </w:rPr>
              <w:t>sledovanie individuálneho pokroku žiaka</w:t>
            </w:r>
            <w:r w:rsidRPr="009B3969">
              <w:t>, identifikáciu učebných ťažkostí a na prispôsobovanie vyučovacích stratégií.</w:t>
            </w:r>
          </w:p>
          <w:p w14:paraId="7C25121D" w14:textId="77777777" w:rsidR="00FB2F7D" w:rsidRPr="009B3969" w:rsidRDefault="00FB2F7D" w:rsidP="00FB2F7D">
            <w:pPr>
              <w:pStyle w:val="Odsekzoznamu"/>
              <w:ind w:left="310"/>
              <w:jc w:val="both"/>
            </w:pPr>
          </w:p>
          <w:p w14:paraId="4672DADC" w14:textId="77777777" w:rsidR="00FB2F7D" w:rsidRPr="009B3969" w:rsidRDefault="00FB2F7D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Podporuje učenie sa žiakov, sebareflexiu a spätnú väzbu medzi učiteľom a žiakom.</w:t>
            </w:r>
          </w:p>
          <w:p w14:paraId="40F8DDA1" w14:textId="77777777" w:rsidR="00FB2F7D" w:rsidRPr="009B3969" w:rsidRDefault="00FB2F7D" w:rsidP="00FB2F7D">
            <w:pPr>
              <w:pStyle w:val="Odsekzoznamu"/>
              <w:ind w:left="310"/>
              <w:jc w:val="both"/>
            </w:pPr>
          </w:p>
          <w:p w14:paraId="78BB3C96" w14:textId="16EEB106" w:rsidR="00FB2F7D" w:rsidRPr="00D5139B" w:rsidRDefault="00FB2F7D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  <w:rPr>
                <w:b/>
                <w:bCs/>
              </w:rPr>
            </w:pPr>
            <w:r w:rsidRPr="009B3969">
              <w:t xml:space="preserve">Výsledky </w:t>
            </w:r>
            <w:proofErr w:type="spellStart"/>
            <w:r w:rsidRPr="009B3969">
              <w:t>formatívneho</w:t>
            </w:r>
            <w:proofErr w:type="spellEnd"/>
            <w:r w:rsidRPr="009B3969">
              <w:t xml:space="preserve"> hodnotenia sú </w:t>
            </w:r>
            <w:r w:rsidRPr="00D5139B">
              <w:rPr>
                <w:b/>
                <w:bCs/>
              </w:rPr>
              <w:t>podkladom</w:t>
            </w:r>
            <w:r w:rsidRPr="009B3969">
              <w:t xml:space="preserve"> </w:t>
            </w:r>
            <w:r w:rsidRPr="00D5139B">
              <w:rPr>
                <w:b/>
                <w:bCs/>
              </w:rPr>
              <w:t>pre tvorbu polročnej a ročnej známky.</w:t>
            </w:r>
          </w:p>
          <w:p w14:paraId="2DAF6156" w14:textId="77777777" w:rsidR="00FB2F7D" w:rsidRPr="009B3969" w:rsidRDefault="00FB2F7D" w:rsidP="001B62EF">
            <w:pPr>
              <w:jc w:val="both"/>
            </w:pPr>
          </w:p>
        </w:tc>
      </w:tr>
      <w:tr w:rsidR="00C213EE" w:rsidRPr="009B3969" w14:paraId="220F91D4" w14:textId="77777777" w:rsidTr="00280692">
        <w:tc>
          <w:tcPr>
            <w:tcW w:w="2405" w:type="dxa"/>
            <w:shd w:val="clear" w:color="auto" w:fill="FBE4D5" w:themeFill="accent2" w:themeFillTint="33"/>
          </w:tcPr>
          <w:p w14:paraId="7D746D0C" w14:textId="07FE1B25" w:rsidR="00C213EE" w:rsidRPr="009B3969" w:rsidRDefault="001B62EF" w:rsidP="003C02B5">
            <w:pPr>
              <w:rPr>
                <w:b/>
                <w:bCs/>
              </w:rPr>
            </w:pPr>
            <w:proofErr w:type="spellStart"/>
            <w:r w:rsidRPr="009B3969">
              <w:rPr>
                <w:b/>
                <w:bCs/>
              </w:rPr>
              <w:t>Sumatívne</w:t>
            </w:r>
            <w:proofErr w:type="spellEnd"/>
            <w:r w:rsidRPr="009B3969">
              <w:rPr>
                <w:b/>
                <w:bCs/>
              </w:rPr>
              <w:t xml:space="preserve"> hodnotenie</w:t>
            </w:r>
          </w:p>
        </w:tc>
        <w:tc>
          <w:tcPr>
            <w:tcW w:w="6657" w:type="dxa"/>
          </w:tcPr>
          <w:p w14:paraId="5DB3BFFC" w14:textId="72523FFF" w:rsidR="001F3CF3" w:rsidRPr="009B3969" w:rsidRDefault="001F3CF3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1F3CF3">
              <w:t xml:space="preserve">Predstavuje </w:t>
            </w:r>
            <w:r w:rsidRPr="00D5139B">
              <w:rPr>
                <w:b/>
                <w:bCs/>
              </w:rPr>
              <w:t>celkové hodnotenie dosiahnutých vzdelávacích výsledkov žiaka za určité obdobie</w:t>
            </w:r>
            <w:r w:rsidRPr="001F3CF3">
              <w:t xml:space="preserve"> (polrok, školský rok, vzdelávací stupeň). Slúži na klasifikáciu, rozhodovanie o postupe do vyššieho ročníka a certifikáciu ukončenia štúdia.</w:t>
            </w:r>
          </w:p>
          <w:p w14:paraId="0118D23E" w14:textId="77777777" w:rsidR="00EB564B" w:rsidRPr="009B3969" w:rsidRDefault="00EB564B" w:rsidP="00C64E37">
            <w:pPr>
              <w:jc w:val="both"/>
            </w:pPr>
          </w:p>
          <w:p w14:paraId="102E7D3E" w14:textId="77777777" w:rsidR="00EB564B" w:rsidRPr="009B3969" w:rsidRDefault="00EB564B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Vyjadruje sa prostredníctvom </w:t>
            </w:r>
            <w:r w:rsidRPr="00013D5C">
              <w:rPr>
                <w:b/>
                <w:bCs/>
              </w:rPr>
              <w:t>klasifikačných známok</w:t>
            </w:r>
            <w:r w:rsidRPr="009B3969">
              <w:t xml:space="preserve"> a slúži na:</w:t>
            </w:r>
          </w:p>
          <w:p w14:paraId="0FB644F2" w14:textId="5349C704" w:rsidR="00EB564B" w:rsidRPr="009B3969" w:rsidRDefault="00EB564B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>rozhodovanie o postupe žiaka do vyššieho ročníka,</w:t>
            </w:r>
          </w:p>
          <w:p w14:paraId="6DB0E600" w14:textId="77777777" w:rsidR="00EB564B" w:rsidRPr="009B3969" w:rsidRDefault="00EB564B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>ukončenie vzdelávacieho stupňa,</w:t>
            </w:r>
          </w:p>
          <w:p w14:paraId="555C0B88" w14:textId="77777777" w:rsidR="00EB564B" w:rsidRPr="009B3969" w:rsidRDefault="00EB564B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>certifikáciu dosiahnutých výsledkov.</w:t>
            </w:r>
          </w:p>
          <w:p w14:paraId="4F4666B5" w14:textId="77777777" w:rsidR="00EB564B" w:rsidRPr="009B3969" w:rsidRDefault="00EB564B" w:rsidP="00EB564B">
            <w:pPr>
              <w:pStyle w:val="Odsekzoznamu"/>
              <w:ind w:left="310"/>
              <w:jc w:val="both"/>
            </w:pPr>
          </w:p>
          <w:p w14:paraId="30F937AD" w14:textId="4232E7E2" w:rsidR="00EB564B" w:rsidRPr="009B3969" w:rsidRDefault="00EB564B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Rozlišuje sa priebežná (aktuálna), polročná, ročná a záverečná známka.</w:t>
            </w:r>
          </w:p>
          <w:p w14:paraId="73D734C0" w14:textId="77777777" w:rsidR="00C213EE" w:rsidRPr="009B3969" w:rsidRDefault="00C213EE" w:rsidP="003C02B5">
            <w:pPr>
              <w:jc w:val="both"/>
            </w:pPr>
          </w:p>
        </w:tc>
      </w:tr>
      <w:tr w:rsidR="00C213EE" w:rsidRPr="009B3969" w14:paraId="348972F2" w14:textId="77777777" w:rsidTr="00280692">
        <w:tc>
          <w:tcPr>
            <w:tcW w:w="2405" w:type="dxa"/>
            <w:shd w:val="clear" w:color="auto" w:fill="FBE4D5" w:themeFill="accent2" w:themeFillTint="33"/>
          </w:tcPr>
          <w:p w14:paraId="4A5A3108" w14:textId="2800A67B" w:rsidR="00C213EE" w:rsidRPr="009B3969" w:rsidRDefault="00DE3F42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t>Klasifikačná stupnic</w:t>
            </w:r>
            <w:r w:rsidR="00923A62" w:rsidRPr="009B3969">
              <w:rPr>
                <w:b/>
                <w:bCs/>
              </w:rPr>
              <w:t>a</w:t>
            </w:r>
          </w:p>
        </w:tc>
        <w:tc>
          <w:tcPr>
            <w:tcW w:w="6657" w:type="dxa"/>
          </w:tcPr>
          <w:p w14:paraId="01262F96" w14:textId="77777777" w:rsidR="007B29AB" w:rsidRPr="009B3969" w:rsidRDefault="007B29AB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Hodnotenie žiakov sa vyjadruje známkami na </w:t>
            </w:r>
            <w:r w:rsidRPr="009B3969">
              <w:rPr>
                <w:b/>
                <w:bCs/>
              </w:rPr>
              <w:t>škále 2 až 6</w:t>
            </w:r>
            <w:r w:rsidRPr="009B3969">
              <w:t>, kde:</w:t>
            </w:r>
          </w:p>
          <w:p w14:paraId="36618A09" w14:textId="12D837E8" w:rsidR="007B29AB" w:rsidRPr="009B3969" w:rsidRDefault="00950191" w:rsidP="007B29AB">
            <w:pPr>
              <w:ind w:left="452"/>
              <w:jc w:val="both"/>
            </w:pPr>
            <w:r w:rsidRPr="00950191">
              <w:rPr>
                <w:rFonts w:ascii="Segoe UI Emoji" w:hAnsi="Segoe UI Emoji" w:cs="Segoe UI Emoji"/>
              </w:rPr>
              <w:t>🌟</w:t>
            </w:r>
            <w:r>
              <w:t xml:space="preserve"> </w:t>
            </w:r>
            <w:r w:rsidR="007B29AB" w:rsidRPr="009B3969">
              <w:t>6 – výborný</w:t>
            </w:r>
          </w:p>
          <w:p w14:paraId="2C09C00D" w14:textId="67B19447" w:rsidR="007B29AB" w:rsidRPr="009B3969" w:rsidRDefault="00950191" w:rsidP="007B29AB">
            <w:pPr>
              <w:ind w:left="452"/>
              <w:jc w:val="both"/>
            </w:pPr>
            <w:r w:rsidRPr="00950191">
              <w:rPr>
                <w:rFonts w:ascii="Segoe UI Emoji" w:hAnsi="Segoe UI Emoji" w:cs="Segoe UI Emoji"/>
              </w:rPr>
              <w:t>👍</w:t>
            </w:r>
            <w:r>
              <w:t xml:space="preserve"> </w:t>
            </w:r>
            <w:r w:rsidR="007B29AB" w:rsidRPr="009B3969">
              <w:t xml:space="preserve">5 – veľmi dobrý </w:t>
            </w:r>
          </w:p>
          <w:p w14:paraId="2253E291" w14:textId="012335BC" w:rsidR="007B29AB" w:rsidRPr="009B3969" w:rsidRDefault="00950191" w:rsidP="007B29AB">
            <w:pPr>
              <w:ind w:left="452"/>
              <w:jc w:val="both"/>
            </w:pPr>
            <w:r w:rsidRPr="00950191">
              <w:rPr>
                <w:rFonts w:ascii="Segoe UI Emoji" w:hAnsi="Segoe UI Emoji" w:cs="Segoe UI Emoji"/>
              </w:rPr>
              <w:t>✔️</w:t>
            </w:r>
            <w:r>
              <w:t xml:space="preserve"> </w:t>
            </w:r>
            <w:r w:rsidR="007B29AB" w:rsidRPr="009B3969">
              <w:t>4 – dobrý</w:t>
            </w:r>
          </w:p>
          <w:p w14:paraId="4FE20680" w14:textId="161306C7" w:rsidR="007B29AB" w:rsidRPr="009B3969" w:rsidRDefault="00956E33" w:rsidP="007B29AB">
            <w:pPr>
              <w:ind w:left="452"/>
              <w:jc w:val="both"/>
            </w:pPr>
            <w:r w:rsidRPr="00956E33">
              <w:rPr>
                <w:rFonts w:ascii="Segoe UI Emoji" w:hAnsi="Segoe UI Emoji" w:cs="Segoe UI Emoji"/>
              </w:rPr>
              <w:t>⚠️</w:t>
            </w:r>
            <w:r>
              <w:t xml:space="preserve"> </w:t>
            </w:r>
            <w:r w:rsidR="007B29AB" w:rsidRPr="009B3969">
              <w:t>3 – dostatočný</w:t>
            </w:r>
          </w:p>
          <w:p w14:paraId="49C31591" w14:textId="540880C0" w:rsidR="00C213EE" w:rsidRPr="009B3969" w:rsidRDefault="00956E33" w:rsidP="007B29AB">
            <w:pPr>
              <w:ind w:left="452"/>
              <w:jc w:val="both"/>
            </w:pPr>
            <w:r w:rsidRPr="00956E33">
              <w:rPr>
                <w:rFonts w:ascii="Segoe UI Emoji" w:hAnsi="Segoe UI Emoji" w:cs="Segoe UI Emoji"/>
              </w:rPr>
              <w:t>❌</w:t>
            </w:r>
            <w:r>
              <w:t xml:space="preserve"> </w:t>
            </w:r>
            <w:r w:rsidR="007B29AB" w:rsidRPr="009B3969">
              <w:t>2 – nedostatočný</w:t>
            </w:r>
          </w:p>
          <w:p w14:paraId="01159889" w14:textId="4C2D91FE" w:rsidR="0094706F" w:rsidRPr="009B3969" w:rsidRDefault="0094706F" w:rsidP="003C02B5">
            <w:pPr>
              <w:jc w:val="both"/>
            </w:pPr>
          </w:p>
        </w:tc>
      </w:tr>
      <w:tr w:rsidR="007C64BF" w:rsidRPr="009B3969" w14:paraId="59D9FBB5" w14:textId="77777777" w:rsidTr="00280692">
        <w:tc>
          <w:tcPr>
            <w:tcW w:w="2405" w:type="dxa"/>
            <w:shd w:val="clear" w:color="auto" w:fill="FBE4D5" w:themeFill="accent2" w:themeFillTint="33"/>
          </w:tcPr>
          <w:p w14:paraId="74A183BF" w14:textId="77777777" w:rsidR="007C64BF" w:rsidRPr="007C64BF" w:rsidRDefault="007C64BF" w:rsidP="007C64BF">
            <w:pPr>
              <w:rPr>
                <w:b/>
                <w:bCs/>
              </w:rPr>
            </w:pPr>
            <w:r w:rsidRPr="007C64BF">
              <w:rPr>
                <w:b/>
                <w:bCs/>
              </w:rPr>
              <w:t>Postup žiakov a opakovanie ročníka</w:t>
            </w:r>
          </w:p>
          <w:p w14:paraId="44983642" w14:textId="77777777" w:rsidR="007C64BF" w:rsidRPr="009B3969" w:rsidRDefault="007C64BF" w:rsidP="007C64BF">
            <w:pPr>
              <w:ind w:left="720"/>
              <w:rPr>
                <w:b/>
                <w:bCs/>
              </w:rPr>
            </w:pPr>
          </w:p>
        </w:tc>
        <w:tc>
          <w:tcPr>
            <w:tcW w:w="6657" w:type="dxa"/>
          </w:tcPr>
          <w:p w14:paraId="38468542" w14:textId="5DCDCEEC" w:rsidR="00874008" w:rsidRPr="009B3969" w:rsidRDefault="00874008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874008">
              <w:t xml:space="preserve">O postupe žiaka do vyššieho ročníka rozhoduje </w:t>
            </w:r>
            <w:r w:rsidRPr="00874008">
              <w:rPr>
                <w:b/>
                <w:bCs/>
              </w:rPr>
              <w:t>pedagogická rada školy</w:t>
            </w:r>
            <w:r w:rsidRPr="00874008">
              <w:t xml:space="preserve"> na základe výsledkov </w:t>
            </w:r>
            <w:proofErr w:type="spellStart"/>
            <w:r w:rsidRPr="00874008">
              <w:t>sumatívneho</w:t>
            </w:r>
            <w:proofErr w:type="spellEnd"/>
            <w:r w:rsidRPr="00874008">
              <w:t xml:space="preserve"> hodnotenia.</w:t>
            </w:r>
          </w:p>
          <w:p w14:paraId="6FB6B877" w14:textId="77777777" w:rsidR="00874008" w:rsidRPr="00874008" w:rsidRDefault="00874008" w:rsidP="00874008">
            <w:pPr>
              <w:pStyle w:val="Odsekzoznamu"/>
              <w:ind w:left="310"/>
              <w:jc w:val="both"/>
            </w:pPr>
          </w:p>
          <w:p w14:paraId="0472FB7D" w14:textId="6645FBEA" w:rsidR="00874008" w:rsidRPr="009B3969" w:rsidRDefault="00874008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874008">
              <w:t xml:space="preserve">Žiak postupuje do vyššieho ročníka, ak má zo všetkých povinných predmetov minimálne hodnotenie </w:t>
            </w:r>
            <w:r w:rsidR="00525F60" w:rsidRPr="0094706F">
              <w:rPr>
                <w:b/>
                <w:bCs/>
              </w:rPr>
              <w:t>3 – dostatočný</w:t>
            </w:r>
            <w:r w:rsidRPr="00874008">
              <w:t>.</w:t>
            </w:r>
          </w:p>
          <w:p w14:paraId="4A86B26C" w14:textId="77777777" w:rsidR="00874008" w:rsidRPr="00874008" w:rsidRDefault="00874008" w:rsidP="00874008">
            <w:pPr>
              <w:pStyle w:val="Odsekzoznamu"/>
              <w:ind w:left="310"/>
              <w:jc w:val="both"/>
            </w:pPr>
          </w:p>
          <w:p w14:paraId="4A269AF7" w14:textId="7E171163" w:rsidR="00874008" w:rsidRPr="009B3969" w:rsidRDefault="00874008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874008">
              <w:lastRenderedPageBreak/>
              <w:t xml:space="preserve">V prípade neúspechu v jednom alebo viacerých predmetoch môže žiak absolvovať </w:t>
            </w:r>
            <w:r w:rsidRPr="00874008">
              <w:rPr>
                <w:b/>
                <w:bCs/>
              </w:rPr>
              <w:t>opravné skúšky</w:t>
            </w:r>
            <w:r w:rsidRPr="00874008">
              <w:t>.</w:t>
            </w:r>
          </w:p>
          <w:p w14:paraId="1C2E7005" w14:textId="77777777" w:rsidR="00525F60" w:rsidRPr="00874008" w:rsidRDefault="00525F60" w:rsidP="00525F60">
            <w:pPr>
              <w:pStyle w:val="Odsekzoznamu"/>
              <w:ind w:left="310"/>
              <w:jc w:val="both"/>
            </w:pPr>
          </w:p>
          <w:p w14:paraId="4613C42E" w14:textId="7E0F1E38" w:rsidR="00874008" w:rsidRPr="00874008" w:rsidRDefault="00874008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874008">
              <w:rPr>
                <w:b/>
                <w:bCs/>
              </w:rPr>
              <w:t>Opakovanie ročníka</w:t>
            </w:r>
            <w:r w:rsidRPr="00874008">
              <w:t xml:space="preserve"> je možné v prípade, že žiak ani po opravnej skúške nesplní minimálne požiadavky alebo pri nadmernej absencii.</w:t>
            </w:r>
          </w:p>
          <w:p w14:paraId="1E666915" w14:textId="77777777" w:rsidR="007C64BF" w:rsidRPr="009B3969" w:rsidRDefault="007C64BF" w:rsidP="00525F60">
            <w:pPr>
              <w:pStyle w:val="Odsekzoznamu"/>
              <w:ind w:left="310"/>
              <w:jc w:val="both"/>
            </w:pPr>
          </w:p>
        </w:tc>
      </w:tr>
      <w:tr w:rsidR="00C213EE" w:rsidRPr="009B3969" w14:paraId="57FAD29E" w14:textId="77777777" w:rsidTr="00280692">
        <w:tc>
          <w:tcPr>
            <w:tcW w:w="2405" w:type="dxa"/>
            <w:shd w:val="clear" w:color="auto" w:fill="FBE4D5" w:themeFill="accent2" w:themeFillTint="33"/>
          </w:tcPr>
          <w:p w14:paraId="180B8A14" w14:textId="1F3D448A" w:rsidR="00C213EE" w:rsidRPr="009B3969" w:rsidRDefault="00195877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lastRenderedPageBreak/>
              <w:t>Špecifiká hodnotenia v nižších ročníkoch</w:t>
            </w:r>
          </w:p>
        </w:tc>
        <w:tc>
          <w:tcPr>
            <w:tcW w:w="6657" w:type="dxa"/>
          </w:tcPr>
          <w:p w14:paraId="6B893FC1" w14:textId="77777777" w:rsidR="003E6D2E" w:rsidRDefault="003E6D2E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V </w:t>
            </w:r>
            <w:r w:rsidRPr="009B3969">
              <w:rPr>
                <w:b/>
                <w:bCs/>
              </w:rPr>
              <w:t>1. až 3. ročníku</w:t>
            </w:r>
            <w:r w:rsidRPr="009B3969">
              <w:t xml:space="preserve"> sa uplatňuje </w:t>
            </w:r>
            <w:r w:rsidRPr="009B3969">
              <w:rPr>
                <w:b/>
                <w:bCs/>
              </w:rPr>
              <w:t>iba kvalitatívne (opisné) hodnotenie</w:t>
            </w:r>
            <w:r w:rsidRPr="009B3969">
              <w:t>, bez číselného vyjadrenia známky.</w:t>
            </w:r>
          </w:p>
          <w:p w14:paraId="0275E048" w14:textId="77777777" w:rsidR="001147D6" w:rsidRDefault="001147D6" w:rsidP="001147D6">
            <w:pPr>
              <w:pStyle w:val="Odsekzoznamu"/>
              <w:ind w:left="310"/>
              <w:jc w:val="both"/>
            </w:pPr>
          </w:p>
          <w:p w14:paraId="4EF340B1" w14:textId="13C3505C" w:rsidR="001147D6" w:rsidRPr="009B3969" w:rsidRDefault="001147D6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1147D6">
              <w:t>V týchto ročníkoch sa netvoria polročné známky po jednotlivých predmetoch.</w:t>
            </w:r>
          </w:p>
          <w:p w14:paraId="0AF632DC" w14:textId="77777777" w:rsidR="003E6D2E" w:rsidRPr="009B3969" w:rsidRDefault="003E6D2E" w:rsidP="003E6D2E">
            <w:pPr>
              <w:pStyle w:val="Odsekzoznamu"/>
              <w:ind w:left="310"/>
              <w:jc w:val="both"/>
            </w:pPr>
          </w:p>
          <w:p w14:paraId="2DBF10EE" w14:textId="77777777" w:rsidR="00C213EE" w:rsidRDefault="003E6D2E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Hodnotenie sa zameriava najmä na zvládnutie základných kompetencií, rozvoj učenia sa a adaptáciu žiaka na školské prostredie.</w:t>
            </w:r>
          </w:p>
          <w:p w14:paraId="07580D17" w14:textId="07E8EC2B" w:rsidR="00B26501" w:rsidRPr="009B3969" w:rsidRDefault="00B26501" w:rsidP="00B26501">
            <w:pPr>
              <w:pStyle w:val="Odsekzoznamu"/>
              <w:ind w:left="310"/>
              <w:jc w:val="both"/>
            </w:pPr>
          </w:p>
        </w:tc>
      </w:tr>
      <w:tr w:rsidR="00923A62" w:rsidRPr="009B3969" w14:paraId="1645D783" w14:textId="77777777" w:rsidTr="00280692">
        <w:tc>
          <w:tcPr>
            <w:tcW w:w="2405" w:type="dxa"/>
            <w:shd w:val="clear" w:color="auto" w:fill="FBE4D5" w:themeFill="accent2" w:themeFillTint="33"/>
          </w:tcPr>
          <w:p w14:paraId="4D057F9A" w14:textId="0714684A" w:rsidR="00923A62" w:rsidRPr="009B3969" w:rsidRDefault="00331B6A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t>Hodnotenie žiakov so špeciálnymi výchovno-vzdelávacími potrebami</w:t>
            </w:r>
          </w:p>
        </w:tc>
        <w:tc>
          <w:tcPr>
            <w:tcW w:w="6657" w:type="dxa"/>
          </w:tcPr>
          <w:p w14:paraId="205D1BB2" w14:textId="77777777" w:rsidR="00331B6A" w:rsidRPr="009B3969" w:rsidRDefault="00331B6A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Žiaci, ktorí sa vzdelávajú </w:t>
            </w:r>
            <w:r w:rsidRPr="00B26501">
              <w:rPr>
                <w:b/>
                <w:bCs/>
              </w:rPr>
              <w:t>podľa individuálneho vzdelávacieho programu</w:t>
            </w:r>
            <w:r w:rsidRPr="009B3969">
              <w:t xml:space="preserve">, môžu byť hodnotení </w:t>
            </w:r>
            <w:r w:rsidRPr="009B3969">
              <w:rPr>
                <w:b/>
                <w:bCs/>
              </w:rPr>
              <w:t>kvalitatívne</w:t>
            </w:r>
            <w:r w:rsidRPr="009B3969">
              <w:t>, bez použitia číselnej známky.</w:t>
            </w:r>
          </w:p>
          <w:p w14:paraId="0BF6B0C8" w14:textId="77777777" w:rsidR="00331B6A" w:rsidRPr="009B3969" w:rsidRDefault="00331B6A" w:rsidP="00331B6A">
            <w:pPr>
              <w:pStyle w:val="Odsekzoznamu"/>
              <w:ind w:left="310"/>
              <w:jc w:val="both"/>
            </w:pPr>
          </w:p>
          <w:p w14:paraId="04BD33A8" w14:textId="77777777" w:rsidR="007229B9" w:rsidRDefault="007229B9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7229B9">
              <w:t xml:space="preserve">Hodnotenie sa viaže na individuálne stanovené ciele a pokrok žiaka a vyjadruje sa prostredníctvom </w:t>
            </w:r>
            <w:r w:rsidRPr="00B26501">
              <w:rPr>
                <w:b/>
                <w:bCs/>
              </w:rPr>
              <w:t>kvalitatívnych výrokov</w:t>
            </w:r>
            <w:r w:rsidRPr="007229B9">
              <w:t>, napr.:</w:t>
            </w:r>
          </w:p>
          <w:p w14:paraId="6E8CF8F1" w14:textId="77777777" w:rsidR="007229B9" w:rsidRPr="007229B9" w:rsidRDefault="007229B9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  <w:rPr>
                <w:i/>
                <w:iCs/>
              </w:rPr>
            </w:pPr>
            <w:r w:rsidRPr="007229B9">
              <w:rPr>
                <w:i/>
                <w:iCs/>
              </w:rPr>
              <w:t>spĺňa požiadavky,</w:t>
            </w:r>
          </w:p>
          <w:p w14:paraId="6F055B95" w14:textId="77777777" w:rsidR="007229B9" w:rsidRPr="007229B9" w:rsidRDefault="007229B9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  <w:rPr>
                <w:i/>
                <w:iCs/>
              </w:rPr>
            </w:pPr>
            <w:r w:rsidRPr="007229B9">
              <w:rPr>
                <w:i/>
                <w:iCs/>
              </w:rPr>
              <w:t>zvláda,</w:t>
            </w:r>
          </w:p>
          <w:p w14:paraId="742F0CC3" w14:textId="77777777" w:rsidR="006A091F" w:rsidRPr="007229B9" w:rsidRDefault="007229B9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  <w:rPr>
                <w:i/>
                <w:iCs/>
              </w:rPr>
            </w:pPr>
            <w:r w:rsidRPr="007229B9">
              <w:rPr>
                <w:i/>
                <w:iCs/>
              </w:rPr>
              <w:t>má ťažkosti.</w:t>
            </w:r>
          </w:p>
          <w:p w14:paraId="66FD161A" w14:textId="5AF342CA" w:rsidR="007229B9" w:rsidRPr="009B3969" w:rsidRDefault="007229B9" w:rsidP="007229B9">
            <w:pPr>
              <w:pStyle w:val="Odsekzoznamu"/>
              <w:ind w:left="877"/>
              <w:jc w:val="both"/>
            </w:pPr>
          </w:p>
        </w:tc>
      </w:tr>
    </w:tbl>
    <w:p w14:paraId="7EE107D8" w14:textId="77777777" w:rsidR="00280692" w:rsidRPr="009B3969" w:rsidRDefault="00280692" w:rsidP="00280692">
      <w:pPr>
        <w:pStyle w:val="Itext"/>
        <w:rPr>
          <w:lang w:val="sk-SK"/>
        </w:rPr>
      </w:pPr>
    </w:p>
    <w:p w14:paraId="307ABCB7" w14:textId="3B260F3A" w:rsidR="00280692" w:rsidRPr="009B3969" w:rsidRDefault="00696E78" w:rsidP="00280692">
      <w:pPr>
        <w:pStyle w:val="Itabulkaoznacenie"/>
        <w:ind w:left="0" w:firstLine="0"/>
        <w:rPr>
          <w:b w:val="0"/>
          <w:lang w:val="sk-SK"/>
        </w:rPr>
      </w:pPr>
      <w:bookmarkStart w:id="15" w:name="_Toc223617137"/>
      <w:r w:rsidRPr="009B3969">
        <w:rPr>
          <w:b w:val="0"/>
          <w:lang w:val="sk-SK"/>
        </w:rPr>
        <w:t>Národné externé hodnotenie učenia sa</w:t>
      </w:r>
      <w:bookmarkEnd w:id="15"/>
    </w:p>
    <w:p w14:paraId="5E235472" w14:textId="77777777" w:rsidR="00DF5120" w:rsidRPr="009B3969" w:rsidRDefault="00DF5120" w:rsidP="00DF5120">
      <w:pPr>
        <w:pStyle w:val="Bezriadkovania"/>
        <w:rPr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80692" w:rsidRPr="009B3969" w14:paraId="12D188E4" w14:textId="77777777" w:rsidTr="003C02B5">
        <w:tc>
          <w:tcPr>
            <w:tcW w:w="2405" w:type="dxa"/>
            <w:shd w:val="clear" w:color="auto" w:fill="FBE4D5" w:themeFill="accent2" w:themeFillTint="33"/>
          </w:tcPr>
          <w:p w14:paraId="6FA6885A" w14:textId="54393C41" w:rsidR="00280692" w:rsidRPr="009B3969" w:rsidRDefault="00EE624A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t>Národné externé hodnotenie</w:t>
            </w:r>
          </w:p>
        </w:tc>
        <w:tc>
          <w:tcPr>
            <w:tcW w:w="6657" w:type="dxa"/>
          </w:tcPr>
          <w:p w14:paraId="5715EBB0" w14:textId="142F010E" w:rsidR="00E64E3F" w:rsidRPr="009B3969" w:rsidRDefault="00EE624A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Realizuje sa</w:t>
            </w:r>
            <w:r w:rsidR="00E64E3F" w:rsidRPr="009B3969">
              <w:t xml:space="preserve"> ako </w:t>
            </w:r>
            <w:r w:rsidR="00E64E3F" w:rsidRPr="00B26501">
              <w:rPr>
                <w:b/>
                <w:bCs/>
              </w:rPr>
              <w:t>štandardizované testovanie žiakov na konci vybraných vzdelávacích stupňov</w:t>
            </w:r>
            <w:r w:rsidR="00E64E3F" w:rsidRPr="009B3969">
              <w:t>. Jeho cieľom je overiť dosiahnutie štátnych vzdelávacích štandardov a monitorovať úroveň vzdelávacích výsledkov v systéme.</w:t>
            </w:r>
          </w:p>
          <w:p w14:paraId="40D8731D" w14:textId="77777777" w:rsidR="00EE624A" w:rsidRPr="009B3969" w:rsidRDefault="00EE624A" w:rsidP="00EE624A">
            <w:pPr>
              <w:pStyle w:val="Odsekzoznamu"/>
              <w:ind w:left="310"/>
              <w:jc w:val="both"/>
            </w:pPr>
          </w:p>
          <w:p w14:paraId="45505ED7" w14:textId="77777777" w:rsidR="00EE624A" w:rsidRPr="009B3969" w:rsidRDefault="00EE624A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V súčasnosti sa uskutočňuje najmä:</w:t>
            </w:r>
          </w:p>
          <w:p w14:paraId="5F267204" w14:textId="77777777" w:rsidR="00EE624A" w:rsidRPr="009B3969" w:rsidRDefault="00EE624A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 xml:space="preserve">po </w:t>
            </w:r>
            <w:r w:rsidRPr="009B3969">
              <w:rPr>
                <w:b/>
                <w:bCs/>
              </w:rPr>
              <w:t>4. ročníku</w:t>
            </w:r>
            <w:r w:rsidRPr="009B3969">
              <w:t xml:space="preserve"> (základné kompetencie),</w:t>
            </w:r>
          </w:p>
          <w:p w14:paraId="6DDF65F0" w14:textId="1C58C0C0" w:rsidR="00EE624A" w:rsidRDefault="00EE624A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 xml:space="preserve">po </w:t>
            </w:r>
            <w:r w:rsidRPr="009B3969">
              <w:rPr>
                <w:b/>
                <w:bCs/>
              </w:rPr>
              <w:t>7. ročníku</w:t>
            </w:r>
            <w:r w:rsidRPr="009B3969">
              <w:t xml:space="preserve"> (ukončenie nižšieho sekundárneho vzdelávania)</w:t>
            </w:r>
            <w:r w:rsidR="00D43DE3">
              <w:t>,</w:t>
            </w:r>
          </w:p>
          <w:p w14:paraId="2CF2050C" w14:textId="4773B7C0" w:rsidR="00D43DE3" w:rsidRPr="009B3969" w:rsidRDefault="00D43DE3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D43DE3">
              <w:t xml:space="preserve">po </w:t>
            </w:r>
            <w:r w:rsidRPr="00D43DE3">
              <w:rPr>
                <w:b/>
                <w:bCs/>
              </w:rPr>
              <w:t>10. ročníku</w:t>
            </w:r>
            <w:r w:rsidRPr="00D43DE3">
              <w:t xml:space="preserve"> (ukončenie </w:t>
            </w:r>
            <w:r>
              <w:t>prvej</w:t>
            </w:r>
            <w:r w:rsidRPr="00D43DE3">
              <w:t xml:space="preserve"> etap</w:t>
            </w:r>
            <w:r>
              <w:t>y</w:t>
            </w:r>
            <w:r w:rsidRPr="00D43DE3">
              <w:t xml:space="preserve"> vyššieho sekundárneho vzdelávania).</w:t>
            </w:r>
          </w:p>
          <w:p w14:paraId="2D222AD2" w14:textId="7EFFB146" w:rsidR="00280692" w:rsidRPr="009B3969" w:rsidRDefault="00280692" w:rsidP="003C02B5">
            <w:pPr>
              <w:jc w:val="both"/>
            </w:pPr>
          </w:p>
        </w:tc>
      </w:tr>
      <w:tr w:rsidR="00280692" w:rsidRPr="009B3969" w14:paraId="17C64599" w14:textId="77777777" w:rsidTr="003C02B5">
        <w:tc>
          <w:tcPr>
            <w:tcW w:w="2405" w:type="dxa"/>
            <w:shd w:val="clear" w:color="auto" w:fill="FBE4D5" w:themeFill="accent2" w:themeFillTint="33"/>
          </w:tcPr>
          <w:p w14:paraId="0B7D5B10" w14:textId="29B58B8E" w:rsidR="00280692" w:rsidRPr="009B3969" w:rsidRDefault="00D13CFC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t>Charakter výsledkov</w:t>
            </w:r>
          </w:p>
        </w:tc>
        <w:tc>
          <w:tcPr>
            <w:tcW w:w="6657" w:type="dxa"/>
          </w:tcPr>
          <w:p w14:paraId="56017CBC" w14:textId="77777777" w:rsidR="00D13CFC" w:rsidRPr="009B3969" w:rsidRDefault="00D13CFC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Výsledky národného externého hodnotenia:</w:t>
            </w:r>
          </w:p>
          <w:p w14:paraId="2807A195" w14:textId="77777777" w:rsidR="00D13CFC" w:rsidRPr="009B3969" w:rsidRDefault="00D13CFC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8C5B69">
              <w:rPr>
                <w:b/>
                <w:bCs/>
              </w:rPr>
              <w:t>nemajú charakter známky</w:t>
            </w:r>
            <w:r w:rsidRPr="009B3969">
              <w:t xml:space="preserve"> v klasifikačnom zmysle,</w:t>
            </w:r>
          </w:p>
          <w:p w14:paraId="7CD60C62" w14:textId="15CEC546" w:rsidR="00D13CFC" w:rsidRPr="009B3969" w:rsidRDefault="006F34DA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6F34DA">
              <w:t>v 7. a 10. ročníku sa vyjadrujú bodovým hodnotením bez prevodu na známkovú škálu 2 – 6</w:t>
            </w:r>
            <w:r w:rsidR="00D13CFC" w:rsidRPr="009B3969">
              <w:t>,</w:t>
            </w:r>
          </w:p>
          <w:p w14:paraId="513AC2B0" w14:textId="77777777" w:rsidR="00D13CFC" w:rsidRPr="009B3969" w:rsidRDefault="00D13CFC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 xml:space="preserve">používajú sa na </w:t>
            </w:r>
            <w:r w:rsidRPr="008C5B69">
              <w:rPr>
                <w:b/>
                <w:bCs/>
              </w:rPr>
              <w:t>diagnostické a analytické účely</w:t>
            </w:r>
            <w:r w:rsidRPr="009B3969">
              <w:t>,</w:t>
            </w:r>
          </w:p>
          <w:p w14:paraId="4C11996D" w14:textId="77777777" w:rsidR="00280692" w:rsidRPr="009B3969" w:rsidRDefault="00D13CFC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>môžu byť zohľadnené pri prijímaní na vyšší stupeň vzdelávania (najmä po 7. ročníku).</w:t>
            </w:r>
          </w:p>
          <w:p w14:paraId="22F12286" w14:textId="3C03BEFB" w:rsidR="00D13CFC" w:rsidRPr="009B3969" w:rsidRDefault="00D13CFC" w:rsidP="00D13CFC">
            <w:pPr>
              <w:pStyle w:val="Odsekzoznamu"/>
              <w:ind w:left="877"/>
              <w:jc w:val="both"/>
            </w:pPr>
          </w:p>
        </w:tc>
      </w:tr>
    </w:tbl>
    <w:p w14:paraId="2170B01B" w14:textId="77777777" w:rsidR="00280692" w:rsidRDefault="00280692" w:rsidP="00280692">
      <w:pPr>
        <w:pStyle w:val="Itext"/>
        <w:rPr>
          <w:lang w:val="sk-SK"/>
        </w:rPr>
      </w:pPr>
    </w:p>
    <w:p w14:paraId="3A0C59CD" w14:textId="77777777" w:rsidR="007D6B0E" w:rsidRPr="009B3969" w:rsidRDefault="007D6B0E" w:rsidP="00280692">
      <w:pPr>
        <w:pStyle w:val="Itext"/>
        <w:rPr>
          <w:lang w:val="sk-SK"/>
        </w:rPr>
      </w:pPr>
    </w:p>
    <w:p w14:paraId="71A76348" w14:textId="0FB0B52B" w:rsidR="006A091F" w:rsidRPr="009B3969" w:rsidRDefault="006A091F" w:rsidP="006A091F">
      <w:pPr>
        <w:pStyle w:val="Itabulkaoznacenie"/>
        <w:ind w:left="0" w:firstLine="0"/>
        <w:rPr>
          <w:b w:val="0"/>
          <w:lang w:val="sk-SK"/>
        </w:rPr>
      </w:pPr>
      <w:bookmarkStart w:id="16" w:name="_Toc223617138"/>
      <w:r w:rsidRPr="009B3969">
        <w:rPr>
          <w:b w:val="0"/>
          <w:lang w:val="sk-SK"/>
        </w:rPr>
        <w:lastRenderedPageBreak/>
        <w:t>Štátne maturitné skúšky</w:t>
      </w:r>
      <w:bookmarkEnd w:id="16"/>
    </w:p>
    <w:p w14:paraId="2409E476" w14:textId="77777777" w:rsidR="006A091F" w:rsidRPr="009B3969" w:rsidRDefault="006A091F" w:rsidP="006A091F">
      <w:pPr>
        <w:pStyle w:val="Bezriadkovania"/>
        <w:rPr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091F" w:rsidRPr="009B3969" w14:paraId="4A6A1E5F" w14:textId="77777777" w:rsidTr="003C02B5">
        <w:tc>
          <w:tcPr>
            <w:tcW w:w="2405" w:type="dxa"/>
            <w:shd w:val="clear" w:color="auto" w:fill="FBE4D5" w:themeFill="accent2" w:themeFillTint="33"/>
          </w:tcPr>
          <w:p w14:paraId="69043E5C" w14:textId="465AAA7E" w:rsidR="006A091F" w:rsidRPr="009B3969" w:rsidRDefault="00E956F2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t>Štátne maturitné skúšky</w:t>
            </w:r>
          </w:p>
        </w:tc>
        <w:tc>
          <w:tcPr>
            <w:tcW w:w="6657" w:type="dxa"/>
          </w:tcPr>
          <w:p w14:paraId="77F6C7B2" w14:textId="77777777" w:rsidR="00E956F2" w:rsidRPr="009B3969" w:rsidRDefault="00E956F2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 xml:space="preserve">Ukončenie stredného vzdelávania je podmienené úspešným </w:t>
            </w:r>
            <w:r w:rsidRPr="008C5B69">
              <w:rPr>
                <w:b/>
                <w:bCs/>
              </w:rPr>
              <w:t>absolvovaním štátnych maturitných skúšok</w:t>
            </w:r>
            <w:r w:rsidRPr="009B3969">
              <w:t>. Povinne sa realizuje:</w:t>
            </w:r>
          </w:p>
          <w:p w14:paraId="62FD3AE7" w14:textId="77777777" w:rsidR="00E956F2" w:rsidRPr="009B3969" w:rsidRDefault="00E956F2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 xml:space="preserve">maturitná skúška z </w:t>
            </w:r>
            <w:r w:rsidRPr="009B3969">
              <w:rPr>
                <w:b/>
                <w:bCs/>
              </w:rPr>
              <w:t>bulharského jazyka a literatúry</w:t>
            </w:r>
            <w:r w:rsidRPr="009B3969">
              <w:t>,</w:t>
            </w:r>
          </w:p>
          <w:p w14:paraId="16B9C5CE" w14:textId="77777777" w:rsidR="006A091F" w:rsidRPr="009B3969" w:rsidRDefault="00E956F2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D0FB2">
              <w:rPr>
                <w:b/>
                <w:bCs/>
              </w:rPr>
              <w:t>druhá maturitná skúška</w:t>
            </w:r>
            <w:r w:rsidRPr="009B3969">
              <w:t xml:space="preserve"> podľa profilu alebo odborného zamerania školy.</w:t>
            </w:r>
          </w:p>
          <w:p w14:paraId="68561B81" w14:textId="76A30C05" w:rsidR="00171655" w:rsidRPr="009B3969" w:rsidRDefault="00171655" w:rsidP="00171655">
            <w:pPr>
              <w:ind w:left="517"/>
              <w:jc w:val="both"/>
            </w:pPr>
          </w:p>
        </w:tc>
      </w:tr>
      <w:tr w:rsidR="006A091F" w:rsidRPr="009B3969" w14:paraId="268E927C" w14:textId="77777777" w:rsidTr="003C02B5">
        <w:tc>
          <w:tcPr>
            <w:tcW w:w="2405" w:type="dxa"/>
            <w:shd w:val="clear" w:color="auto" w:fill="FBE4D5" w:themeFill="accent2" w:themeFillTint="33"/>
          </w:tcPr>
          <w:p w14:paraId="641BFBAD" w14:textId="5F2C3896" w:rsidR="006A091F" w:rsidRPr="009B3969" w:rsidRDefault="00171655" w:rsidP="003C02B5">
            <w:pPr>
              <w:rPr>
                <w:b/>
                <w:bCs/>
              </w:rPr>
            </w:pPr>
            <w:r w:rsidRPr="009B3969">
              <w:rPr>
                <w:b/>
                <w:bCs/>
              </w:rPr>
              <w:t>Význam výsledkov</w:t>
            </w:r>
          </w:p>
        </w:tc>
        <w:tc>
          <w:tcPr>
            <w:tcW w:w="6657" w:type="dxa"/>
          </w:tcPr>
          <w:p w14:paraId="67CB19C3" w14:textId="77777777" w:rsidR="00171655" w:rsidRPr="009B3969" w:rsidRDefault="00171655" w:rsidP="009240F4">
            <w:pPr>
              <w:pStyle w:val="Odsekzoznamu"/>
              <w:numPr>
                <w:ilvl w:val="0"/>
                <w:numId w:val="97"/>
              </w:numPr>
              <w:ind w:left="310" w:hanging="289"/>
              <w:jc w:val="both"/>
            </w:pPr>
            <w:r w:rsidRPr="009B3969">
              <w:t>Výsledky maturitných skúšok:</w:t>
            </w:r>
          </w:p>
          <w:p w14:paraId="5836AB83" w14:textId="77777777" w:rsidR="00171655" w:rsidRPr="009B3969" w:rsidRDefault="00171655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 xml:space="preserve">slúžia na </w:t>
            </w:r>
            <w:r w:rsidRPr="00C86790">
              <w:rPr>
                <w:b/>
                <w:bCs/>
              </w:rPr>
              <w:t>certifikáciu ukončenia stredného vzdelávania</w:t>
            </w:r>
            <w:r w:rsidRPr="009B3969">
              <w:t>,</w:t>
            </w:r>
          </w:p>
          <w:p w14:paraId="6F5C8921" w14:textId="77777777" w:rsidR="00171655" w:rsidRPr="009B3969" w:rsidRDefault="00171655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 xml:space="preserve">sú využívané pri </w:t>
            </w:r>
            <w:r w:rsidRPr="00C86790">
              <w:rPr>
                <w:b/>
                <w:bCs/>
              </w:rPr>
              <w:t>prijímacom konaní na vysoké školy</w:t>
            </w:r>
            <w:r w:rsidRPr="009B3969">
              <w:t>,</w:t>
            </w:r>
          </w:p>
          <w:p w14:paraId="06410B90" w14:textId="77777777" w:rsidR="006A091F" w:rsidRPr="009B3969" w:rsidRDefault="00171655" w:rsidP="009240F4">
            <w:pPr>
              <w:pStyle w:val="Odsekzoznamu"/>
              <w:numPr>
                <w:ilvl w:val="0"/>
                <w:numId w:val="107"/>
              </w:numPr>
              <w:ind w:left="877"/>
              <w:jc w:val="both"/>
            </w:pPr>
            <w:r w:rsidRPr="009B3969">
              <w:t>predstavujú dôležitý zdroj údajov pre analýzy kvality vzdelávania.</w:t>
            </w:r>
          </w:p>
          <w:p w14:paraId="2E9F0BA5" w14:textId="49950FCF" w:rsidR="00171655" w:rsidRPr="009B3969" w:rsidRDefault="00171655" w:rsidP="00171655">
            <w:pPr>
              <w:pStyle w:val="Odsekzoznamu"/>
              <w:ind w:left="877"/>
              <w:jc w:val="both"/>
            </w:pPr>
          </w:p>
        </w:tc>
      </w:tr>
    </w:tbl>
    <w:p w14:paraId="2D79D7A0" w14:textId="77777777" w:rsidR="006A091F" w:rsidRPr="009B3969" w:rsidRDefault="006A091F" w:rsidP="006A091F">
      <w:pPr>
        <w:pStyle w:val="Bezriadkovania"/>
        <w:rPr>
          <w:lang w:val="sk-SK"/>
        </w:rPr>
      </w:pPr>
    </w:p>
    <w:p w14:paraId="49B5142B" w14:textId="77777777" w:rsidR="009B3969" w:rsidRPr="009B3969" w:rsidRDefault="009B3969" w:rsidP="006A091F">
      <w:pPr>
        <w:pStyle w:val="Bezriadkovania"/>
        <w:rPr>
          <w:lang w:val="sk-SK"/>
        </w:rPr>
      </w:pPr>
    </w:p>
    <w:p w14:paraId="4B1C1D8E" w14:textId="1E8C0197" w:rsidR="009B3969" w:rsidRPr="009B3969" w:rsidRDefault="00F1093F" w:rsidP="006A091F">
      <w:pPr>
        <w:pStyle w:val="Bezriadkovania"/>
        <w:rPr>
          <w:b/>
          <w:bCs/>
          <w:lang w:val="sk-SK"/>
        </w:rPr>
      </w:pPr>
      <w:r w:rsidRPr="00D713A5">
        <w:rPr>
          <w:rFonts w:ascii="Segoe UI Emoji" w:hAnsi="Segoe UI Emoji" w:cs="Segoe UI Emoji"/>
          <w:b/>
          <w:bCs/>
          <w:sz w:val="24"/>
          <w:szCs w:val="24"/>
          <w:lang w:val="sk-SK"/>
        </w:rPr>
        <w:t>📜</w:t>
      </w:r>
      <w:r>
        <w:rPr>
          <w:b/>
          <w:bCs/>
          <w:lang w:val="sk-SK"/>
        </w:rPr>
        <w:t xml:space="preserve"> </w:t>
      </w:r>
      <w:r w:rsidR="009B3969" w:rsidRPr="009B3969">
        <w:rPr>
          <w:b/>
          <w:bCs/>
          <w:lang w:val="sk-SK"/>
        </w:rPr>
        <w:t>Certifikácia</w:t>
      </w:r>
    </w:p>
    <w:p w14:paraId="6E53ECC3" w14:textId="77777777" w:rsidR="009B3969" w:rsidRPr="009B3969" w:rsidRDefault="009B3969" w:rsidP="006A091F">
      <w:pPr>
        <w:pStyle w:val="Bezriadkovania"/>
        <w:rPr>
          <w:b/>
          <w:bCs/>
          <w:lang w:val="sk-SK"/>
        </w:rPr>
      </w:pPr>
    </w:p>
    <w:p w14:paraId="0D37CDC7" w14:textId="77777777" w:rsidR="009B3969" w:rsidRPr="009B3969" w:rsidRDefault="009B3969" w:rsidP="009B3969">
      <w:pPr>
        <w:jc w:val="both"/>
      </w:pPr>
      <w:r w:rsidRPr="00A650A0">
        <w:t>Po úspešnom ukončení príslušného stupňa vzdelávania škola vydáva:</w:t>
      </w:r>
    </w:p>
    <w:p w14:paraId="30DE09C9" w14:textId="77777777" w:rsidR="009B3969" w:rsidRPr="009B3969" w:rsidRDefault="009B3969" w:rsidP="009240F4">
      <w:pPr>
        <w:pStyle w:val="Odsekzoznamu"/>
        <w:numPr>
          <w:ilvl w:val="0"/>
          <w:numId w:val="107"/>
        </w:numPr>
        <w:ind w:left="877"/>
        <w:jc w:val="both"/>
      </w:pPr>
      <w:r w:rsidRPr="00A650A0">
        <w:rPr>
          <w:b/>
          <w:bCs/>
        </w:rPr>
        <w:t>osvedčenie o ukončení vzdelávacieho stupňa</w:t>
      </w:r>
      <w:r w:rsidRPr="00A650A0">
        <w:t xml:space="preserve"> (základné vzdelávanie),</w:t>
      </w:r>
    </w:p>
    <w:p w14:paraId="512A2A3A" w14:textId="77777777" w:rsidR="009B3969" w:rsidRDefault="009B3969" w:rsidP="009240F4">
      <w:pPr>
        <w:pStyle w:val="Odsekzoznamu"/>
        <w:numPr>
          <w:ilvl w:val="0"/>
          <w:numId w:val="107"/>
        </w:numPr>
        <w:ind w:left="877"/>
        <w:jc w:val="both"/>
      </w:pPr>
      <w:r w:rsidRPr="00A650A0">
        <w:rPr>
          <w:b/>
          <w:bCs/>
        </w:rPr>
        <w:t>diplom o ukončení stredného vzdelávania</w:t>
      </w:r>
      <w:r w:rsidRPr="00A650A0">
        <w:t xml:space="preserve"> (po maturitných skúškach).</w:t>
      </w:r>
    </w:p>
    <w:p w14:paraId="782C0BF9" w14:textId="77777777" w:rsidR="009B3969" w:rsidRPr="00A650A0" w:rsidRDefault="009B3969" w:rsidP="009B3969">
      <w:pPr>
        <w:pStyle w:val="Odsekzoznamu"/>
        <w:spacing w:after="0" w:line="240" w:lineRule="auto"/>
        <w:ind w:left="877"/>
        <w:jc w:val="both"/>
      </w:pPr>
    </w:p>
    <w:p w14:paraId="59A2D47A" w14:textId="363438EC" w:rsidR="009B3969" w:rsidRPr="00A650A0" w:rsidRDefault="009B3969" w:rsidP="009B3969">
      <w:pPr>
        <w:spacing w:after="0" w:line="240" w:lineRule="auto"/>
        <w:jc w:val="both"/>
      </w:pPr>
      <w:r w:rsidRPr="00A650A0">
        <w:t>Certifikácia je v kompetencii školy a prebieha v súlade s národnou legislatívou</w:t>
      </w:r>
      <w:r w:rsidR="008D00E1">
        <w:t xml:space="preserve"> (z</w:t>
      </w:r>
      <w:r w:rsidR="008D00E1" w:rsidRPr="008D00E1">
        <w:t>ákon o predškolskom a školskom vzdelávaní</w:t>
      </w:r>
      <w:r w:rsidR="008D00E1">
        <w:t>)</w:t>
      </w:r>
      <w:r w:rsidRPr="00A650A0">
        <w:t>.</w:t>
      </w:r>
    </w:p>
    <w:p w14:paraId="63218506" w14:textId="77777777" w:rsidR="009B3969" w:rsidRPr="009B3969" w:rsidRDefault="009B3969" w:rsidP="006A091F">
      <w:pPr>
        <w:pStyle w:val="Bezriadkovania"/>
        <w:rPr>
          <w:lang w:val="sk-SK"/>
        </w:rPr>
      </w:pPr>
    </w:p>
    <w:p w14:paraId="1AA05D6C" w14:textId="77777777" w:rsidR="00C42159" w:rsidRPr="009B3969" w:rsidRDefault="00C42159" w:rsidP="00C42159">
      <w:pPr>
        <w:pStyle w:val="Itext"/>
        <w:rPr>
          <w:lang w:val="sk-SK"/>
        </w:rPr>
      </w:pPr>
    </w:p>
    <w:p w14:paraId="36B69534" w14:textId="1960EDA8" w:rsidR="007F2200" w:rsidRDefault="007F2200" w:rsidP="00AB76A0">
      <w:pPr>
        <w:pStyle w:val="Nadpis2"/>
      </w:pPr>
      <w:bookmarkStart w:id="17" w:name="_Toc219380061"/>
      <w:bookmarkStart w:id="18" w:name="_Toc223617100"/>
      <w:r w:rsidRPr="009B3969">
        <w:t>Štátne a súkromné vzdelávacie inštitúcie (zriaďovatelia škôl) a</w:t>
      </w:r>
      <w:r w:rsidR="00A93105">
        <w:t> </w:t>
      </w:r>
      <w:r w:rsidRPr="009B3969">
        <w:t>školné</w:t>
      </w:r>
      <w:bookmarkEnd w:id="17"/>
      <w:bookmarkEnd w:id="18"/>
    </w:p>
    <w:p w14:paraId="79CC9337" w14:textId="1809A857" w:rsidR="008A2EAB" w:rsidRDefault="00F34E2B" w:rsidP="00A93105">
      <w:pPr>
        <w:pStyle w:val="Itext"/>
        <w:rPr>
          <w:lang w:val="sk-SK"/>
        </w:rPr>
      </w:pPr>
      <w:r w:rsidRPr="00F34E2B">
        <w:rPr>
          <w:lang w:val="sk-SK"/>
        </w:rPr>
        <w:t xml:space="preserve">Systém predškolského a školského vzdelávania v Bulharsku rozlišuje podľa zriaďovateľa </w:t>
      </w:r>
      <w:r w:rsidRPr="00F34E2B">
        <w:rPr>
          <w:b/>
          <w:bCs w:val="0"/>
          <w:lang w:val="sk-SK"/>
        </w:rPr>
        <w:t>tri základné typy inštitúcií:</w:t>
      </w:r>
    </w:p>
    <w:p w14:paraId="70A44821" w14:textId="77777777" w:rsidR="008A2EAB" w:rsidRDefault="00E4340C" w:rsidP="009240F4">
      <w:pPr>
        <w:pStyle w:val="Itext"/>
        <w:numPr>
          <w:ilvl w:val="0"/>
          <w:numId w:val="108"/>
        </w:numPr>
        <w:rPr>
          <w:lang w:val="sk-SK"/>
        </w:rPr>
      </w:pPr>
      <w:r w:rsidRPr="00E4340C">
        <w:rPr>
          <w:b/>
          <w:lang w:val="sk-SK"/>
        </w:rPr>
        <w:t>štátne</w:t>
      </w:r>
      <w:r w:rsidRPr="00E4340C">
        <w:rPr>
          <w:lang w:val="sk-SK"/>
        </w:rPr>
        <w:t xml:space="preserve">, </w:t>
      </w:r>
    </w:p>
    <w:p w14:paraId="6B8C43F1" w14:textId="11231B67" w:rsidR="008A2EAB" w:rsidRDefault="00E4340C" w:rsidP="009240F4">
      <w:pPr>
        <w:pStyle w:val="Itext"/>
        <w:numPr>
          <w:ilvl w:val="0"/>
          <w:numId w:val="108"/>
        </w:numPr>
        <w:rPr>
          <w:lang w:val="sk-SK"/>
        </w:rPr>
      </w:pPr>
      <w:r w:rsidRPr="00E4340C">
        <w:rPr>
          <w:b/>
          <w:lang w:val="sk-SK"/>
        </w:rPr>
        <w:t>obecné (municipálne)</w:t>
      </w:r>
      <w:r w:rsidR="008A2EAB">
        <w:rPr>
          <w:b/>
          <w:lang w:val="sk-SK"/>
        </w:rPr>
        <w:t>,</w:t>
      </w:r>
    </w:p>
    <w:p w14:paraId="238DA426" w14:textId="77777777" w:rsidR="00F34E2B" w:rsidRDefault="00E4340C" w:rsidP="009240F4">
      <w:pPr>
        <w:pStyle w:val="Itext"/>
        <w:numPr>
          <w:ilvl w:val="0"/>
          <w:numId w:val="108"/>
        </w:numPr>
        <w:rPr>
          <w:lang w:val="sk-SK"/>
        </w:rPr>
      </w:pPr>
      <w:r w:rsidRPr="00E4340C">
        <w:rPr>
          <w:b/>
          <w:lang w:val="sk-SK"/>
        </w:rPr>
        <w:t>súkromné</w:t>
      </w:r>
      <w:r w:rsidRPr="00E4340C">
        <w:rPr>
          <w:lang w:val="sk-SK"/>
        </w:rPr>
        <w:t xml:space="preserve"> </w:t>
      </w:r>
    </w:p>
    <w:p w14:paraId="3F3500E6" w14:textId="77E31E2C" w:rsidR="008A2EAB" w:rsidRDefault="00E4340C" w:rsidP="00F34E2B">
      <w:pPr>
        <w:pStyle w:val="Itext"/>
        <w:ind w:left="720"/>
        <w:rPr>
          <w:lang w:val="sk-SK"/>
        </w:rPr>
      </w:pPr>
      <w:r w:rsidRPr="00E4340C">
        <w:rPr>
          <w:lang w:val="sk-SK"/>
        </w:rPr>
        <w:t>(</w:t>
      </w:r>
      <w:r w:rsidR="00F34E2B" w:rsidRPr="00F34E2B">
        <w:rPr>
          <w:lang w:val="sk-SK"/>
        </w:rPr>
        <w:t>materské školy, školy a zariadenia na podporu osobného rozvoja</w:t>
      </w:r>
      <w:r w:rsidRPr="00E4340C">
        <w:rPr>
          <w:lang w:val="sk-SK"/>
        </w:rPr>
        <w:t>).</w:t>
      </w:r>
    </w:p>
    <w:p w14:paraId="03F08449" w14:textId="17DFEB11" w:rsidR="00A93105" w:rsidRDefault="00F34E2B" w:rsidP="00A93105">
      <w:pPr>
        <w:pStyle w:val="Itext"/>
        <w:rPr>
          <w:lang w:val="sk-SK"/>
        </w:rPr>
      </w:pPr>
      <w:r w:rsidRPr="00F34E2B">
        <w:rPr>
          <w:lang w:val="sk-SK"/>
        </w:rPr>
        <w:t xml:space="preserve">Toto členenie je systémové a má </w:t>
      </w:r>
      <w:r w:rsidRPr="00F34E2B">
        <w:rPr>
          <w:b/>
          <w:lang w:val="sk-SK"/>
        </w:rPr>
        <w:t>priamy dopad na spôsob financovania, rozsah verejnej podpory a pravidlá pre vyberanie poplatkov (školného)</w:t>
      </w:r>
      <w:r w:rsidR="00E4340C" w:rsidRPr="00E4340C">
        <w:rPr>
          <w:lang w:val="sk-SK"/>
        </w:rPr>
        <w:t>.</w:t>
      </w:r>
      <w:r w:rsidR="004C304E">
        <w:rPr>
          <w:rStyle w:val="Odkaznapoznmkupodiarou"/>
          <w:lang w:val="sk-SK"/>
        </w:rPr>
        <w:footnoteReference w:id="13"/>
      </w:r>
    </w:p>
    <w:p w14:paraId="726C843E" w14:textId="77777777" w:rsidR="00F34E2B" w:rsidRDefault="00F34E2B" w:rsidP="00A93105">
      <w:pPr>
        <w:pStyle w:val="Itext"/>
        <w:rPr>
          <w:lang w:val="sk-SK"/>
        </w:rPr>
      </w:pPr>
    </w:p>
    <w:p w14:paraId="2790AE3B" w14:textId="77777777" w:rsidR="00F9173B" w:rsidRDefault="00F9173B" w:rsidP="00A93105">
      <w:pPr>
        <w:pStyle w:val="Itext"/>
        <w:rPr>
          <w:b/>
          <w:lang w:val="sk-SK"/>
        </w:rPr>
      </w:pPr>
      <w:r w:rsidRPr="00F9173B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🏫</w:t>
      </w:r>
      <w:r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 xml:space="preserve"> </w:t>
      </w:r>
      <w:r w:rsidR="006A6C39" w:rsidRPr="006A6C39">
        <w:rPr>
          <w:b/>
          <w:lang w:val="sk-SK"/>
        </w:rPr>
        <w:t>Verejná sieť (štátne a obecné školy)</w:t>
      </w:r>
    </w:p>
    <w:p w14:paraId="5934BF2A" w14:textId="5DD1C5CE" w:rsidR="00153A02" w:rsidRPr="00153A02" w:rsidRDefault="00153A02" w:rsidP="00153A02">
      <w:pPr>
        <w:pStyle w:val="Itext"/>
        <w:rPr>
          <w:lang w:val="sk-SK"/>
        </w:rPr>
      </w:pPr>
      <w:r w:rsidRPr="00153A02">
        <w:rPr>
          <w:lang w:val="sk-SK"/>
        </w:rPr>
        <w:t xml:space="preserve">Štátne a obecné školy a materské školy tvoria </w:t>
      </w:r>
      <w:r w:rsidRPr="00153A02">
        <w:rPr>
          <w:b/>
          <w:lang w:val="sk-SK"/>
        </w:rPr>
        <w:t>verejnú sieť vzdelávacích inštitúcií</w:t>
      </w:r>
      <w:r w:rsidRPr="00153A02">
        <w:rPr>
          <w:lang w:val="sk-SK"/>
        </w:rPr>
        <w:t>.</w:t>
      </w:r>
      <w:r w:rsidRPr="00153A02">
        <w:rPr>
          <w:lang w:val="sk-SK"/>
        </w:rPr>
        <w:br/>
        <w:t>Zodpovednosti sú v systéme rozdelené nasledovne:</w:t>
      </w:r>
    </w:p>
    <w:p w14:paraId="57968D44" w14:textId="77777777" w:rsidR="00153A02" w:rsidRPr="00FA09DB" w:rsidRDefault="00153A02" w:rsidP="009240F4">
      <w:pPr>
        <w:pStyle w:val="Itext"/>
        <w:numPr>
          <w:ilvl w:val="0"/>
          <w:numId w:val="109"/>
        </w:numPr>
        <w:rPr>
          <w:lang w:val="sk-SK"/>
        </w:rPr>
      </w:pPr>
      <w:r w:rsidRPr="00FA09DB">
        <w:rPr>
          <w:b/>
          <w:lang w:val="sk-SK"/>
        </w:rPr>
        <w:t>štát (centrálna úroveň)</w:t>
      </w:r>
      <w:r w:rsidRPr="00FA09DB">
        <w:rPr>
          <w:lang w:val="sk-SK"/>
        </w:rPr>
        <w:t xml:space="preserve"> – tvorba legislatívy, štátnych vzdelávacích štandardov, normatívne financovanie,</w:t>
      </w:r>
    </w:p>
    <w:p w14:paraId="45B64FD5" w14:textId="77777777" w:rsidR="00153A02" w:rsidRPr="00FA09DB" w:rsidRDefault="00153A02" w:rsidP="009240F4">
      <w:pPr>
        <w:pStyle w:val="Itext"/>
        <w:numPr>
          <w:ilvl w:val="0"/>
          <w:numId w:val="109"/>
        </w:numPr>
        <w:rPr>
          <w:lang w:val="sk-SK"/>
        </w:rPr>
      </w:pPr>
      <w:r w:rsidRPr="00FA09DB">
        <w:rPr>
          <w:b/>
          <w:lang w:val="sk-SK"/>
        </w:rPr>
        <w:lastRenderedPageBreak/>
        <w:t>obce (municipality)</w:t>
      </w:r>
      <w:r w:rsidRPr="00FA09DB">
        <w:rPr>
          <w:lang w:val="sk-SK"/>
        </w:rPr>
        <w:t xml:space="preserve"> – zriaďovateľské a prevádzkové úlohy, najmä zabezpečenie budov, infraštruktúry, materiálneho vybavenia a lokálnej dostupnosti vzdelávania.</w:t>
      </w:r>
    </w:p>
    <w:p w14:paraId="7E2167F4" w14:textId="77777777" w:rsidR="00153A02" w:rsidRPr="00FA09DB" w:rsidRDefault="00153A02" w:rsidP="00153A02">
      <w:pPr>
        <w:pStyle w:val="Itext"/>
        <w:rPr>
          <w:lang w:val="sk-SK"/>
        </w:rPr>
      </w:pPr>
      <w:r w:rsidRPr="00FA09DB">
        <w:rPr>
          <w:lang w:val="sk-SK"/>
        </w:rPr>
        <w:t xml:space="preserve">Verejné školy sú spravidla </w:t>
      </w:r>
      <w:r w:rsidRPr="00FA09DB">
        <w:rPr>
          <w:b/>
          <w:lang w:val="sk-SK"/>
        </w:rPr>
        <w:t>samostatné právnické osoby</w:t>
      </w:r>
      <w:r w:rsidRPr="00FA09DB">
        <w:rPr>
          <w:lang w:val="sk-SK"/>
        </w:rPr>
        <w:t>, ktoré hospodária s verejnými prostriedkami podľa osobitných finančných pravidiel.</w:t>
      </w:r>
    </w:p>
    <w:p w14:paraId="2F4E9C65" w14:textId="77777777" w:rsidR="00C450E8" w:rsidRPr="00FA09DB" w:rsidRDefault="00C450E8" w:rsidP="00A93105">
      <w:pPr>
        <w:pStyle w:val="Itext"/>
        <w:rPr>
          <w:lang w:val="sk-SK"/>
        </w:rPr>
      </w:pPr>
    </w:p>
    <w:p w14:paraId="0FF9AF90" w14:textId="0D78D550" w:rsidR="00D63C7F" w:rsidRPr="00D63C7F" w:rsidRDefault="00D63C7F" w:rsidP="00D63C7F">
      <w:pPr>
        <w:pStyle w:val="Itext"/>
        <w:rPr>
          <w:b/>
          <w:lang w:val="sk-SK"/>
        </w:rPr>
      </w:pPr>
      <w:r w:rsidRPr="00AB6AC2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💶</w:t>
      </w:r>
      <w:r>
        <w:rPr>
          <w:b/>
          <w:lang w:val="sk-SK"/>
        </w:rPr>
        <w:t xml:space="preserve"> </w:t>
      </w:r>
      <w:r w:rsidRPr="00D63C7F">
        <w:rPr>
          <w:b/>
          <w:lang w:val="sk-SK"/>
        </w:rPr>
        <w:t>Verejné vzdelávanie a princíp bezplatnosti</w:t>
      </w:r>
    </w:p>
    <w:p w14:paraId="78D0E80C" w14:textId="77777777" w:rsidR="00D63C7F" w:rsidRPr="00D63C7F" w:rsidRDefault="00D63C7F" w:rsidP="00D63C7F">
      <w:pPr>
        <w:pStyle w:val="Itext"/>
        <w:rPr>
          <w:lang w:val="sk-SK"/>
        </w:rPr>
      </w:pPr>
      <w:r w:rsidRPr="00D63C7F">
        <w:rPr>
          <w:lang w:val="sk-SK"/>
        </w:rPr>
        <w:t xml:space="preserve">Vzdelávanie vo verejných materských školách a školách je založené na </w:t>
      </w:r>
      <w:r w:rsidRPr="00D63C7F">
        <w:rPr>
          <w:b/>
          <w:lang w:val="sk-SK"/>
        </w:rPr>
        <w:t>princípe bezplatnosti</w:t>
      </w:r>
      <w:r w:rsidRPr="00D63C7F">
        <w:rPr>
          <w:lang w:val="sk-SK"/>
        </w:rPr>
        <w:t>, ktorý sa v bulharskom systéme uplatňuje nasledovne:</w:t>
      </w:r>
    </w:p>
    <w:p w14:paraId="0163122B" w14:textId="77777777" w:rsidR="00D63C7F" w:rsidRPr="00D63C7F" w:rsidRDefault="00D63C7F" w:rsidP="009240F4">
      <w:pPr>
        <w:pStyle w:val="Itext"/>
        <w:numPr>
          <w:ilvl w:val="0"/>
          <w:numId w:val="110"/>
        </w:numPr>
        <w:rPr>
          <w:lang w:val="sk-SK"/>
        </w:rPr>
      </w:pPr>
      <w:r w:rsidRPr="00D63C7F">
        <w:rPr>
          <w:b/>
          <w:lang w:val="sk-SK"/>
        </w:rPr>
        <w:t>nevyberajú sa poplatky za vzdelávanie financované zo štátneho rozpočtu</w:t>
      </w:r>
      <w:r w:rsidRPr="00D63C7F">
        <w:rPr>
          <w:lang w:val="sk-SK"/>
        </w:rPr>
        <w:t>,</w:t>
      </w:r>
    </w:p>
    <w:p w14:paraId="50BCAE32" w14:textId="77777777" w:rsidR="00D63C7F" w:rsidRPr="00D63C7F" w:rsidRDefault="00D63C7F" w:rsidP="009240F4">
      <w:pPr>
        <w:pStyle w:val="Itext"/>
        <w:numPr>
          <w:ilvl w:val="0"/>
          <w:numId w:val="110"/>
        </w:numPr>
        <w:rPr>
          <w:lang w:val="sk-SK"/>
        </w:rPr>
      </w:pPr>
      <w:r w:rsidRPr="00D63C7F">
        <w:rPr>
          <w:b/>
          <w:lang w:val="sk-SK"/>
        </w:rPr>
        <w:t>bezplatne sa využíva tzv. materiálna báza školy</w:t>
      </w:r>
      <w:r w:rsidRPr="00D63C7F">
        <w:rPr>
          <w:lang w:val="sk-SK"/>
        </w:rPr>
        <w:t>, t. j. budovy, priestory, vybavenie a technické prostriedky potrebné na realizáciu vyučovania a rozvoj záujmov žiakov,</w:t>
      </w:r>
    </w:p>
    <w:p w14:paraId="7173A54E" w14:textId="77777777" w:rsidR="00D63C7F" w:rsidRPr="00D63C7F" w:rsidRDefault="00D63C7F" w:rsidP="009240F4">
      <w:pPr>
        <w:pStyle w:val="Itext"/>
        <w:numPr>
          <w:ilvl w:val="0"/>
          <w:numId w:val="110"/>
        </w:numPr>
        <w:rPr>
          <w:lang w:val="sk-SK"/>
        </w:rPr>
      </w:pPr>
      <w:r w:rsidRPr="00D63C7F">
        <w:rPr>
          <w:b/>
          <w:lang w:val="sk-SK"/>
        </w:rPr>
        <w:t>nevyberajú sa poplatky za účasť na štátnych maturitných skúškach</w:t>
      </w:r>
      <w:r w:rsidRPr="00D63C7F">
        <w:rPr>
          <w:lang w:val="sk-SK"/>
        </w:rPr>
        <w:t xml:space="preserve"> ani na štátnych skúškach na získanie odbornej kvalifikácie (teoretická a praktická časť) v rámci stredoškolského vzdelávania.</w:t>
      </w:r>
    </w:p>
    <w:p w14:paraId="7C999147" w14:textId="77777777" w:rsidR="00D63C7F" w:rsidRPr="00D63C7F" w:rsidRDefault="00D63C7F" w:rsidP="00D63C7F">
      <w:pPr>
        <w:pStyle w:val="Itext"/>
        <w:rPr>
          <w:lang w:val="sk-SK"/>
        </w:rPr>
      </w:pPr>
      <w:r w:rsidRPr="00D63C7F">
        <w:rPr>
          <w:lang w:val="sk-SK"/>
        </w:rPr>
        <w:t xml:space="preserve">Bezplatnosť sa vzťahuje na jadro vzdelávacieho procesu; </w:t>
      </w:r>
      <w:r w:rsidRPr="00D63C7F">
        <w:rPr>
          <w:b/>
          <w:lang w:val="sk-SK"/>
        </w:rPr>
        <w:t>nevylučuje však existenciu dobrovoľných aktivít nad rámec vzdelávacieho programu</w:t>
      </w:r>
      <w:r w:rsidRPr="00D63C7F">
        <w:rPr>
          <w:lang w:val="sk-SK"/>
        </w:rPr>
        <w:t>, ktoré môžu byť organizované za osobitných podmienok.</w:t>
      </w:r>
    </w:p>
    <w:p w14:paraId="75954AC5" w14:textId="77777777" w:rsidR="00153A02" w:rsidRDefault="00153A02" w:rsidP="00A93105">
      <w:pPr>
        <w:pStyle w:val="Itext"/>
        <w:rPr>
          <w:lang w:val="sk-SK"/>
        </w:rPr>
      </w:pPr>
    </w:p>
    <w:p w14:paraId="33A47AAD" w14:textId="4A4433E3" w:rsidR="0053020B" w:rsidRPr="00FA09DB" w:rsidRDefault="0053020B" w:rsidP="0053020B">
      <w:pPr>
        <w:pStyle w:val="Itext"/>
        <w:rPr>
          <w:b/>
          <w:lang w:val="sk-SK"/>
        </w:rPr>
      </w:pPr>
      <w:r w:rsidRPr="003C1D87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🧸</w:t>
      </w:r>
      <w:r>
        <w:rPr>
          <w:b/>
          <w:lang w:val="sk-SK"/>
        </w:rPr>
        <w:t xml:space="preserve"> </w:t>
      </w:r>
      <w:r w:rsidRPr="0053020B">
        <w:rPr>
          <w:b/>
          <w:lang w:val="sk-SK"/>
        </w:rPr>
        <w:t>Predprimárne vzdelávanie a poplatky</w:t>
      </w:r>
    </w:p>
    <w:p w14:paraId="48030235" w14:textId="77777777" w:rsidR="0053020B" w:rsidRPr="00FA09DB" w:rsidRDefault="0053020B" w:rsidP="0053020B">
      <w:pPr>
        <w:pStyle w:val="Itext"/>
        <w:rPr>
          <w:lang w:val="sk-SK"/>
        </w:rPr>
      </w:pPr>
      <w:r w:rsidRPr="00FA09DB">
        <w:rPr>
          <w:lang w:val="sk-SK"/>
        </w:rPr>
        <w:t xml:space="preserve">Od </w:t>
      </w:r>
      <w:r w:rsidRPr="00FA09DB">
        <w:rPr>
          <w:b/>
          <w:lang w:val="sk-SK"/>
        </w:rPr>
        <w:t>1. apríla 2022</w:t>
      </w:r>
      <w:r w:rsidRPr="00FA09DB">
        <w:rPr>
          <w:lang w:val="sk-SK"/>
        </w:rPr>
        <w:t xml:space="preserve"> došlo v Bulharsku k významnej legislatívnej zmene, na základe ktorej boli:</w:t>
      </w:r>
    </w:p>
    <w:p w14:paraId="36789068" w14:textId="77777777" w:rsidR="0053020B" w:rsidRPr="00FA09DB" w:rsidRDefault="0053020B" w:rsidP="009240F4">
      <w:pPr>
        <w:pStyle w:val="Itext"/>
        <w:numPr>
          <w:ilvl w:val="0"/>
          <w:numId w:val="111"/>
        </w:numPr>
        <w:rPr>
          <w:lang w:val="sk-SK"/>
        </w:rPr>
      </w:pPr>
      <w:r w:rsidRPr="00FA09DB">
        <w:rPr>
          <w:b/>
          <w:lang w:val="sk-SK"/>
        </w:rPr>
        <w:t>zrušené poplatky za detské jasle a materské školy</w:t>
      </w:r>
      <w:r w:rsidRPr="00FA09DB">
        <w:rPr>
          <w:lang w:val="sk-SK"/>
        </w:rPr>
        <w:t xml:space="preserve"> vo verejnej sieti,</w:t>
      </w:r>
    </w:p>
    <w:p w14:paraId="4A48C7DD" w14:textId="77777777" w:rsidR="0053020B" w:rsidRPr="00FA09DB" w:rsidRDefault="0053020B" w:rsidP="009240F4">
      <w:pPr>
        <w:pStyle w:val="Itext"/>
        <w:numPr>
          <w:ilvl w:val="0"/>
          <w:numId w:val="111"/>
        </w:numPr>
        <w:rPr>
          <w:lang w:val="sk-SK"/>
        </w:rPr>
      </w:pPr>
      <w:r w:rsidRPr="00FA09DB">
        <w:rPr>
          <w:lang w:val="sk-SK"/>
        </w:rPr>
        <w:t>odstránené mesačné úhrady, ktoré predtým rodičia platili za dochádzku dieťaťa do týchto zariadení.</w:t>
      </w:r>
    </w:p>
    <w:p w14:paraId="62506069" w14:textId="040AA8F0" w:rsidR="0080462C" w:rsidRPr="00FA09DB" w:rsidRDefault="0053020B" w:rsidP="00A93105">
      <w:pPr>
        <w:pStyle w:val="Itext"/>
        <w:rPr>
          <w:lang w:val="sk-SK"/>
        </w:rPr>
      </w:pPr>
      <w:r w:rsidRPr="00FA09DB">
        <w:rPr>
          <w:lang w:val="sk-SK"/>
        </w:rPr>
        <w:t xml:space="preserve">Predprimárne vzdelávanie sa tak v praxi stalo </w:t>
      </w:r>
      <w:r w:rsidRPr="00FA09DB">
        <w:rPr>
          <w:b/>
          <w:lang w:val="sk-SK"/>
        </w:rPr>
        <w:t>plne bezplatnou verejnou službou</w:t>
      </w:r>
      <w:r w:rsidRPr="00FA09DB">
        <w:rPr>
          <w:lang w:val="sk-SK"/>
        </w:rPr>
        <w:t>, financovanou z verejných zdrojov</w:t>
      </w:r>
      <w:r w:rsidR="005414B9" w:rsidRPr="005414B9">
        <w:rPr>
          <w:lang w:val="sk-SK"/>
        </w:rPr>
        <w:t>.</w:t>
      </w:r>
      <w:r w:rsidR="0041494B">
        <w:rPr>
          <w:rStyle w:val="Odkaznapoznmkupodiarou"/>
          <w:lang w:val="sk-SK"/>
        </w:rPr>
        <w:footnoteReference w:id="14"/>
      </w:r>
    </w:p>
    <w:p w14:paraId="197B5E27" w14:textId="77777777" w:rsidR="0053020B" w:rsidRDefault="0053020B" w:rsidP="00A93105">
      <w:pPr>
        <w:pStyle w:val="Itext"/>
        <w:rPr>
          <w:lang w:val="sk-SK"/>
        </w:rPr>
      </w:pPr>
    </w:p>
    <w:p w14:paraId="38E213DE" w14:textId="1E49AACE" w:rsidR="006E5990" w:rsidRPr="006E5990" w:rsidRDefault="006E5990" w:rsidP="006E5990">
      <w:pPr>
        <w:pStyle w:val="Itext"/>
        <w:rPr>
          <w:b/>
          <w:lang w:val="sk-SK"/>
        </w:rPr>
      </w:pPr>
      <w:r w:rsidRPr="000E7E3F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🤝</w:t>
      </w:r>
      <w:r>
        <w:rPr>
          <w:b/>
          <w:lang w:val="sk-SK"/>
        </w:rPr>
        <w:t xml:space="preserve"> </w:t>
      </w:r>
      <w:r w:rsidRPr="006E5990">
        <w:rPr>
          <w:b/>
          <w:lang w:val="sk-SK"/>
        </w:rPr>
        <w:t>Súkromné školy a súkromné materské školy</w:t>
      </w:r>
    </w:p>
    <w:p w14:paraId="5420FA79" w14:textId="77777777" w:rsidR="006E5990" w:rsidRPr="006E5990" w:rsidRDefault="006E5990" w:rsidP="006E5990">
      <w:pPr>
        <w:pStyle w:val="Itext"/>
        <w:rPr>
          <w:lang w:val="sk-SK"/>
        </w:rPr>
      </w:pPr>
      <w:r w:rsidRPr="006E5990">
        <w:rPr>
          <w:lang w:val="sk-SK"/>
        </w:rPr>
        <w:t xml:space="preserve">Súkromné vzdelávacie inštitúcie fungujú ako </w:t>
      </w:r>
      <w:r w:rsidRPr="006E5990">
        <w:rPr>
          <w:b/>
          <w:lang w:val="sk-SK"/>
        </w:rPr>
        <w:t>súkromné právnické osoby</w:t>
      </w:r>
      <w:r w:rsidRPr="006E5990">
        <w:rPr>
          <w:lang w:val="sk-SK"/>
        </w:rPr>
        <w:t xml:space="preserve"> (ziskové alebo neziskové) a:</w:t>
      </w:r>
    </w:p>
    <w:p w14:paraId="1035D119" w14:textId="77777777" w:rsidR="006E5990" w:rsidRPr="006E5990" w:rsidRDefault="006E5990" w:rsidP="009240F4">
      <w:pPr>
        <w:pStyle w:val="Itext"/>
        <w:numPr>
          <w:ilvl w:val="0"/>
          <w:numId w:val="112"/>
        </w:numPr>
        <w:rPr>
          <w:lang w:val="sk-SK"/>
        </w:rPr>
      </w:pPr>
      <w:r w:rsidRPr="006E5990">
        <w:rPr>
          <w:lang w:val="sk-SK"/>
        </w:rPr>
        <w:t>ich názov musí obsahovať označenie „</w:t>
      </w:r>
      <w:r w:rsidRPr="006E5990">
        <w:rPr>
          <w:b/>
          <w:lang w:val="sk-SK"/>
        </w:rPr>
        <w:t>súkromná/súkromné</w:t>
      </w:r>
      <w:r w:rsidRPr="006E5990">
        <w:rPr>
          <w:lang w:val="sk-SK"/>
        </w:rPr>
        <w:t>“,</w:t>
      </w:r>
    </w:p>
    <w:p w14:paraId="7BA35716" w14:textId="77777777" w:rsidR="006E5990" w:rsidRPr="006E5990" w:rsidRDefault="006E5990" w:rsidP="009240F4">
      <w:pPr>
        <w:pStyle w:val="Itext"/>
        <w:numPr>
          <w:ilvl w:val="0"/>
          <w:numId w:val="112"/>
        </w:numPr>
      </w:pPr>
      <w:r w:rsidRPr="006E5990">
        <w:t xml:space="preserve">do systému vstupujú </w:t>
      </w:r>
      <w:r w:rsidRPr="006E5990">
        <w:rPr>
          <w:b/>
        </w:rPr>
        <w:t>registráciou (zápisom) do príslušného registra</w:t>
      </w:r>
      <w:r w:rsidRPr="006E5990">
        <w:t>,</w:t>
      </w:r>
    </w:p>
    <w:p w14:paraId="4450F13C" w14:textId="77777777" w:rsidR="006E5990" w:rsidRPr="006E5990" w:rsidRDefault="006E5990" w:rsidP="009240F4">
      <w:pPr>
        <w:pStyle w:val="Itext"/>
        <w:numPr>
          <w:ilvl w:val="0"/>
          <w:numId w:val="112"/>
        </w:numPr>
      </w:pPr>
      <w:r w:rsidRPr="006E5990">
        <w:t>podliehajú štátnemu dohľadu a hodnoteniu kvality rovnako ako verejné školy.</w:t>
      </w:r>
    </w:p>
    <w:p w14:paraId="65364A59" w14:textId="101354D6" w:rsidR="006E5990" w:rsidRPr="006E5990" w:rsidRDefault="006E5990" w:rsidP="006E5990">
      <w:pPr>
        <w:pStyle w:val="Itext"/>
      </w:pPr>
      <w:r w:rsidRPr="006E5990">
        <w:t>V súkromnom sektore:</w:t>
      </w:r>
    </w:p>
    <w:p w14:paraId="6ECF34A3" w14:textId="77777777" w:rsidR="006E5990" w:rsidRPr="006E5990" w:rsidRDefault="006E5990" w:rsidP="009240F4">
      <w:pPr>
        <w:pStyle w:val="Itext"/>
        <w:numPr>
          <w:ilvl w:val="0"/>
          <w:numId w:val="113"/>
        </w:numPr>
      </w:pPr>
      <w:r w:rsidRPr="006E5990">
        <w:t xml:space="preserve">si škola </w:t>
      </w:r>
      <w:r w:rsidRPr="006E5990">
        <w:rPr>
          <w:b/>
        </w:rPr>
        <w:t>môže vyberať školné a iné poplatky</w:t>
      </w:r>
      <w:r w:rsidRPr="006E5990">
        <w:t xml:space="preserve"> za činnosti, ktoré </w:t>
      </w:r>
      <w:r w:rsidRPr="006E5990">
        <w:rPr>
          <w:b/>
        </w:rPr>
        <w:t>nie sú kryté verejným financovaním</w:t>
      </w:r>
      <w:r w:rsidRPr="006E5990">
        <w:t>,</w:t>
      </w:r>
    </w:p>
    <w:p w14:paraId="1E23382B" w14:textId="77777777" w:rsidR="006E5990" w:rsidRPr="006E5990" w:rsidRDefault="006E5990" w:rsidP="009240F4">
      <w:pPr>
        <w:pStyle w:val="Itext"/>
        <w:numPr>
          <w:ilvl w:val="0"/>
          <w:numId w:val="113"/>
        </w:numPr>
      </w:pPr>
      <w:r w:rsidRPr="006E5990">
        <w:rPr>
          <w:b/>
        </w:rPr>
        <w:t>výška a podmienky úhrad</w:t>
      </w:r>
      <w:r w:rsidRPr="006E5990">
        <w:t xml:space="preserve"> sú určené:</w:t>
      </w:r>
    </w:p>
    <w:p w14:paraId="482E9347" w14:textId="77777777" w:rsidR="006E5990" w:rsidRPr="006E5990" w:rsidRDefault="006E5990" w:rsidP="009240F4">
      <w:pPr>
        <w:pStyle w:val="Itext"/>
        <w:numPr>
          <w:ilvl w:val="1"/>
          <w:numId w:val="113"/>
        </w:numPr>
      </w:pPr>
      <w:r w:rsidRPr="006E5990">
        <w:t>vnútornými predpismi školy,</w:t>
      </w:r>
    </w:p>
    <w:p w14:paraId="3DD4D379" w14:textId="77777777" w:rsidR="006E5990" w:rsidRPr="006E5990" w:rsidRDefault="006E5990" w:rsidP="009240F4">
      <w:pPr>
        <w:pStyle w:val="Itext"/>
        <w:numPr>
          <w:ilvl w:val="1"/>
          <w:numId w:val="113"/>
        </w:numPr>
      </w:pPr>
      <w:r w:rsidRPr="006E5990">
        <w:t>zmluvou medzi školou a rodičom (zákonným zástupcom).</w:t>
      </w:r>
    </w:p>
    <w:p w14:paraId="28C1AA24" w14:textId="77777777" w:rsidR="006E5990" w:rsidRPr="006E5990" w:rsidRDefault="006E5990" w:rsidP="006E5990">
      <w:pPr>
        <w:pStyle w:val="Itext"/>
      </w:pPr>
      <w:r w:rsidRPr="006E5990">
        <w:lastRenderedPageBreak/>
        <w:t xml:space="preserve">Z pohľadu inšpekcie je podstatné, že </w:t>
      </w:r>
      <w:r w:rsidRPr="006E5990">
        <w:rPr>
          <w:b/>
        </w:rPr>
        <w:t>školné nie je regulované jednotnou celoštátnou tarifou</w:t>
      </w:r>
      <w:r w:rsidRPr="006E5990">
        <w:t>, ale je výsledkom zmluvného vzťahu a vnútorných pravidiel školy.</w:t>
      </w:r>
    </w:p>
    <w:p w14:paraId="6D86ED6A" w14:textId="77777777" w:rsidR="0053020B" w:rsidRDefault="0053020B" w:rsidP="00A93105">
      <w:pPr>
        <w:pStyle w:val="Itext"/>
        <w:rPr>
          <w:lang w:val="sk-SK"/>
        </w:rPr>
      </w:pPr>
    </w:p>
    <w:p w14:paraId="10B2D1A9" w14:textId="248B06CF" w:rsidR="00BE0438" w:rsidRPr="00BE0438" w:rsidRDefault="006336AE" w:rsidP="00BE0438">
      <w:pPr>
        <w:pStyle w:val="Itext"/>
        <w:rPr>
          <w:b/>
          <w:lang w:val="sk-SK"/>
        </w:rPr>
      </w:pPr>
      <w:r w:rsidRPr="006336AE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💼</w:t>
      </w:r>
      <w:r>
        <w:rPr>
          <w:b/>
          <w:lang w:val="sk-SK"/>
        </w:rPr>
        <w:t xml:space="preserve"> </w:t>
      </w:r>
      <w:r w:rsidR="00BE0438" w:rsidRPr="00BE0438">
        <w:rPr>
          <w:b/>
          <w:lang w:val="sk-SK"/>
        </w:rPr>
        <w:t>Štátna podpora súkromných škôl</w:t>
      </w:r>
    </w:p>
    <w:p w14:paraId="3721F9DE" w14:textId="77777777" w:rsidR="00BE0438" w:rsidRPr="00BE0438" w:rsidRDefault="00BE0438" w:rsidP="00BE0438">
      <w:pPr>
        <w:pStyle w:val="Itext"/>
        <w:rPr>
          <w:lang w:val="sk-SK"/>
        </w:rPr>
      </w:pPr>
      <w:r w:rsidRPr="00BE0438">
        <w:rPr>
          <w:lang w:val="sk-SK"/>
        </w:rPr>
        <w:t>Bulharská legislatíva umožňuje, aby:</w:t>
      </w:r>
    </w:p>
    <w:p w14:paraId="2D7B7957" w14:textId="77777777" w:rsidR="00BE0438" w:rsidRPr="00FA09DB" w:rsidRDefault="00BE0438" w:rsidP="009240F4">
      <w:pPr>
        <w:pStyle w:val="Itext"/>
        <w:numPr>
          <w:ilvl w:val="0"/>
          <w:numId w:val="114"/>
        </w:numPr>
        <w:rPr>
          <w:lang w:val="sk-SK"/>
        </w:rPr>
      </w:pPr>
      <w:r w:rsidRPr="00FA09DB">
        <w:rPr>
          <w:b/>
          <w:lang w:val="sk-SK"/>
        </w:rPr>
        <w:t>súkromné materské školy a súkromné školy získavali štátnu dotáciu</w:t>
      </w:r>
      <w:r w:rsidRPr="00FA09DB">
        <w:rPr>
          <w:lang w:val="sk-SK"/>
        </w:rPr>
        <w:t xml:space="preserve"> na realizáciu povinného predprimárneho a povinného školského vzdelávania.</w:t>
      </w:r>
    </w:p>
    <w:p w14:paraId="74EAC137" w14:textId="77777777" w:rsidR="00BE0438" w:rsidRPr="00BE0438" w:rsidRDefault="00BE0438" w:rsidP="00BE0438">
      <w:pPr>
        <w:pStyle w:val="Itext"/>
      </w:pPr>
      <w:r w:rsidRPr="00BE0438">
        <w:t>V takom prípade:</w:t>
      </w:r>
    </w:p>
    <w:p w14:paraId="6D03472D" w14:textId="77777777" w:rsidR="00BE0438" w:rsidRPr="00BE0438" w:rsidRDefault="00BE0438" w:rsidP="009240F4">
      <w:pPr>
        <w:pStyle w:val="Itext"/>
        <w:numPr>
          <w:ilvl w:val="0"/>
          <w:numId w:val="115"/>
        </w:numPr>
      </w:pPr>
      <w:r w:rsidRPr="00BE0438">
        <w:t xml:space="preserve">sa súkromná škola </w:t>
      </w:r>
      <w:r w:rsidRPr="00BE0438">
        <w:rPr>
          <w:b/>
        </w:rPr>
        <w:t>čiastočne zapája do systému verejného financovania</w:t>
      </w:r>
      <w:r w:rsidRPr="00BE0438">
        <w:t>,</w:t>
      </w:r>
    </w:p>
    <w:p w14:paraId="31CE6E47" w14:textId="2453850A" w:rsidR="00BE0438" w:rsidRPr="00BE0438" w:rsidRDefault="00BE0438" w:rsidP="009240F4">
      <w:pPr>
        <w:pStyle w:val="Itext"/>
        <w:numPr>
          <w:ilvl w:val="0"/>
          <w:numId w:val="115"/>
        </w:numPr>
      </w:pPr>
      <w:r w:rsidRPr="00BE0438">
        <w:t xml:space="preserve">zákon </w:t>
      </w:r>
      <w:r w:rsidR="009D2146" w:rsidRPr="009D2146">
        <w:rPr>
          <w:lang w:val="sk-SK"/>
        </w:rPr>
        <w:t xml:space="preserve">o predškolskom a školskom vzdelávaní </w:t>
      </w:r>
      <w:r w:rsidRPr="00BE0438">
        <w:t xml:space="preserve">stanovuje </w:t>
      </w:r>
      <w:r w:rsidRPr="00BE0438">
        <w:rPr>
          <w:b/>
        </w:rPr>
        <w:t>osobitné povinnosti</w:t>
      </w:r>
      <w:r w:rsidRPr="00BE0438">
        <w:t xml:space="preserve">, najmä v oblasti zabezpečenia prístupu určitého počtu detí alebo žiakov </w:t>
      </w:r>
      <w:r w:rsidRPr="00BE0438">
        <w:rPr>
          <w:b/>
        </w:rPr>
        <w:t>bez úhrady školného</w:t>
      </w:r>
      <w:r w:rsidRPr="00BE0438">
        <w:t xml:space="preserve"> (mechanizmus podpory rovného prístupu).</w:t>
      </w:r>
    </w:p>
    <w:p w14:paraId="2DBC3FA0" w14:textId="77777777" w:rsidR="0053020B" w:rsidRPr="00BE0438" w:rsidRDefault="0053020B" w:rsidP="00A93105">
      <w:pPr>
        <w:pStyle w:val="Itext"/>
      </w:pPr>
    </w:p>
    <w:p w14:paraId="51CD8D9A" w14:textId="337B68E3" w:rsidR="006336AE" w:rsidRPr="006336AE" w:rsidRDefault="00C87100" w:rsidP="006336AE">
      <w:pPr>
        <w:pStyle w:val="Itext"/>
        <w:rPr>
          <w:b/>
        </w:rPr>
      </w:pPr>
      <w:r w:rsidRPr="00C87100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🌍</w:t>
      </w:r>
      <w:r>
        <w:rPr>
          <w:b/>
        </w:rPr>
        <w:t xml:space="preserve"> </w:t>
      </w:r>
      <w:r w:rsidR="006336AE" w:rsidRPr="006336AE">
        <w:rPr>
          <w:b/>
        </w:rPr>
        <w:t>Špecifická výnimka – vzdelávanie cudzincov mimo povinného vzdelávania</w:t>
      </w:r>
    </w:p>
    <w:p w14:paraId="55BE3A0A" w14:textId="5B686839" w:rsidR="006336AE" w:rsidRPr="006336AE" w:rsidRDefault="009D2146" w:rsidP="006336AE">
      <w:pPr>
        <w:pStyle w:val="Itext"/>
      </w:pPr>
      <w:r w:rsidRPr="009D2146">
        <w:rPr>
          <w:lang w:val="sk-SK"/>
        </w:rPr>
        <w:t xml:space="preserve">Zákon o predškolskom a školskom vzdelávaní </w:t>
      </w:r>
      <w:r w:rsidR="006336AE" w:rsidRPr="006336AE">
        <w:t>výslovne upravuje, že:</w:t>
      </w:r>
    </w:p>
    <w:p w14:paraId="7DC57D74" w14:textId="77777777" w:rsidR="006336AE" w:rsidRPr="006336AE" w:rsidRDefault="006336AE" w:rsidP="009240F4">
      <w:pPr>
        <w:pStyle w:val="Itext"/>
        <w:numPr>
          <w:ilvl w:val="0"/>
          <w:numId w:val="116"/>
        </w:numPr>
      </w:pPr>
      <w:r w:rsidRPr="006336AE">
        <w:rPr>
          <w:b/>
        </w:rPr>
        <w:t>občania tretích krajín</w:t>
      </w:r>
      <w:r w:rsidRPr="006336AE">
        <w:t xml:space="preserve">, ktorí </w:t>
      </w:r>
      <w:r w:rsidRPr="006336AE">
        <w:rPr>
          <w:b/>
        </w:rPr>
        <w:t>dovŕšili povinný školský vek</w:t>
      </w:r>
      <w:r w:rsidRPr="006336AE">
        <w:t xml:space="preserve"> a </w:t>
      </w:r>
      <w:r w:rsidRPr="006336AE">
        <w:rPr>
          <w:b/>
        </w:rPr>
        <w:t>nevzťahuje sa na nich povinné vzdelávanie</w:t>
      </w:r>
      <w:r w:rsidRPr="006336AE">
        <w:t>,</w:t>
      </w:r>
    </w:p>
    <w:p w14:paraId="1C6AB398" w14:textId="77777777" w:rsidR="006336AE" w:rsidRPr="006336AE" w:rsidRDefault="006336AE" w:rsidP="009240F4">
      <w:pPr>
        <w:pStyle w:val="Itext"/>
        <w:numPr>
          <w:ilvl w:val="0"/>
          <w:numId w:val="116"/>
        </w:numPr>
      </w:pPr>
      <w:r w:rsidRPr="006336AE">
        <w:t xml:space="preserve">sa môžu vzdelávať v štátnych a obecných školách </w:t>
      </w:r>
      <w:r w:rsidRPr="006336AE">
        <w:rPr>
          <w:b/>
        </w:rPr>
        <w:t>za úhradu poplatkov</w:t>
      </w:r>
      <w:r w:rsidRPr="006336AE">
        <w:t>.</w:t>
      </w:r>
    </w:p>
    <w:p w14:paraId="447889C9" w14:textId="77777777" w:rsidR="006336AE" w:rsidRPr="006336AE" w:rsidRDefault="006336AE" w:rsidP="006336AE">
      <w:pPr>
        <w:pStyle w:val="Itext"/>
      </w:pPr>
      <w:r w:rsidRPr="006336AE">
        <w:t xml:space="preserve">Výšku týchto poplatkov určuje </w:t>
      </w:r>
      <w:r w:rsidRPr="006336AE">
        <w:rPr>
          <w:b/>
        </w:rPr>
        <w:t>tarifa schválená Radou ministrov</w:t>
      </w:r>
      <w:r w:rsidRPr="006336AE">
        <w:t>.</w:t>
      </w:r>
    </w:p>
    <w:p w14:paraId="1F2FCAEE" w14:textId="77777777" w:rsidR="0080462C" w:rsidRDefault="0080462C" w:rsidP="00A93105">
      <w:pPr>
        <w:pStyle w:val="Itext"/>
        <w:rPr>
          <w:lang w:val="sk-SK"/>
        </w:rPr>
      </w:pPr>
    </w:p>
    <w:p w14:paraId="5E72A92A" w14:textId="77777777" w:rsidR="0080462C" w:rsidRPr="00A93105" w:rsidRDefault="0080462C" w:rsidP="00A93105">
      <w:pPr>
        <w:pStyle w:val="Itext"/>
        <w:rPr>
          <w:lang w:val="sk-SK"/>
        </w:rPr>
      </w:pPr>
    </w:p>
    <w:p w14:paraId="1C690419" w14:textId="2E28772B" w:rsidR="001F40FB" w:rsidRPr="005A3956" w:rsidRDefault="00151922" w:rsidP="001F40FB">
      <w:pPr>
        <w:pStyle w:val="Nadpis2"/>
      </w:pPr>
      <w:bookmarkStart w:id="19" w:name="_Toc219380062"/>
      <w:bookmarkStart w:id="20" w:name="_Toc223617101"/>
      <w:r w:rsidRPr="009B3969">
        <w:t>Forma riadenia škôl a školských zariadení</w:t>
      </w:r>
      <w:bookmarkEnd w:id="19"/>
      <w:bookmarkEnd w:id="20"/>
    </w:p>
    <w:p w14:paraId="5E8ACA64" w14:textId="10836250" w:rsidR="00163A68" w:rsidRPr="00163A68" w:rsidRDefault="00A12D41" w:rsidP="00163A68">
      <w:pPr>
        <w:pStyle w:val="Itext"/>
        <w:rPr>
          <w:b/>
          <w:lang w:val="sk-SK"/>
        </w:rPr>
      </w:pPr>
      <w:r w:rsidRPr="00A12D41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⚖️</w:t>
      </w:r>
      <w:r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 xml:space="preserve"> </w:t>
      </w:r>
      <w:r w:rsidR="00163A68" w:rsidRPr="00163A68">
        <w:rPr>
          <w:b/>
          <w:lang w:val="sk-SK"/>
        </w:rPr>
        <w:t>Právny a inštitucionálny rámec riadenia</w:t>
      </w:r>
    </w:p>
    <w:p w14:paraId="0D834AE7" w14:textId="010EA76A" w:rsidR="00163A68" w:rsidRPr="00163A68" w:rsidRDefault="00163A68" w:rsidP="00163A68">
      <w:pPr>
        <w:pStyle w:val="Itext"/>
        <w:rPr>
          <w:lang w:val="sk-SK"/>
        </w:rPr>
      </w:pPr>
      <w:r w:rsidRPr="00163A68">
        <w:rPr>
          <w:lang w:val="sk-SK"/>
        </w:rPr>
        <w:t xml:space="preserve">Riadenie materských, základných a stredných škôl v Bulharsku je upravené </w:t>
      </w:r>
      <w:hyperlink r:id="rId17" w:anchor="43418334" w:history="1">
        <w:r w:rsidRPr="00DC6A6C">
          <w:rPr>
            <w:rStyle w:val="Hypertextovprepojenie"/>
            <w:b/>
            <w:lang w:val="sk-SK"/>
          </w:rPr>
          <w:t>zákonom o predškolskom a školskom vzdelávaní</w:t>
        </w:r>
      </w:hyperlink>
      <w:r w:rsidRPr="00163A68">
        <w:rPr>
          <w:lang w:val="sk-SK"/>
        </w:rPr>
        <w:t xml:space="preserve">, </w:t>
      </w:r>
      <w:r w:rsidR="00E5090D" w:rsidRPr="00E5090D">
        <w:rPr>
          <w:lang w:val="sk-SK"/>
        </w:rPr>
        <w:t xml:space="preserve">ktorý stanovuje organizáciu, riadenie a financovanie systému a vytvára </w:t>
      </w:r>
      <w:r w:rsidR="00E5090D" w:rsidRPr="004810CD">
        <w:rPr>
          <w:b/>
          <w:bCs w:val="0"/>
          <w:lang w:val="sk-SK"/>
        </w:rPr>
        <w:t>jednotný rámec</w:t>
      </w:r>
      <w:r w:rsidR="00E5090D" w:rsidRPr="00E5090D">
        <w:rPr>
          <w:lang w:val="sk-SK"/>
        </w:rPr>
        <w:t xml:space="preserve"> pre fungovanie škôl bez ohľadu na zriaďovateľa</w:t>
      </w:r>
      <w:r w:rsidRPr="00163A68">
        <w:rPr>
          <w:lang w:val="sk-SK"/>
        </w:rPr>
        <w:t>.</w:t>
      </w:r>
    </w:p>
    <w:p w14:paraId="00DD3AF7" w14:textId="30279CB4" w:rsidR="00163A68" w:rsidRPr="00163A68" w:rsidRDefault="00BC2FF2" w:rsidP="00163A68">
      <w:pPr>
        <w:pStyle w:val="Itext"/>
        <w:rPr>
          <w:lang w:val="sk-SK"/>
        </w:rPr>
      </w:pPr>
      <w:r w:rsidRPr="00BC2FF2">
        <w:rPr>
          <w:lang w:val="sk-SK"/>
        </w:rPr>
        <w:t xml:space="preserve">Zákon a súvisiace politiky sú postavené na kombinácii </w:t>
      </w:r>
      <w:r w:rsidRPr="00BC2FF2">
        <w:rPr>
          <w:b/>
          <w:lang w:val="sk-SK"/>
        </w:rPr>
        <w:t>centrálne určených pravidiel (štandardy, legislatíva) a decentralizovaného výkonu</w:t>
      </w:r>
      <w:r w:rsidRPr="00BC2FF2">
        <w:rPr>
          <w:lang w:val="sk-SK"/>
        </w:rPr>
        <w:t xml:space="preserve"> na úrovni školy a zriaďovateľov, kde</w:t>
      </w:r>
      <w:r w:rsidR="00163A68" w:rsidRPr="00163A68">
        <w:rPr>
          <w:lang w:val="sk-SK"/>
        </w:rPr>
        <w:t>:</w:t>
      </w:r>
    </w:p>
    <w:p w14:paraId="422BCE4D" w14:textId="07F8B86E" w:rsidR="00163A68" w:rsidRPr="00163A68" w:rsidRDefault="00BC2FF2" w:rsidP="009240F4">
      <w:pPr>
        <w:pStyle w:val="Itext"/>
        <w:numPr>
          <w:ilvl w:val="0"/>
          <w:numId w:val="117"/>
        </w:numPr>
        <w:rPr>
          <w:lang w:val="sk-SK"/>
        </w:rPr>
      </w:pPr>
      <w:r w:rsidRPr="00BC2FF2">
        <w:rPr>
          <w:lang w:val="sk-SK"/>
        </w:rPr>
        <w:t>štát určuje strategické ciele a štátne vzdelávacie štandardy</w:t>
      </w:r>
      <w:r w:rsidR="00163A68" w:rsidRPr="00163A68">
        <w:rPr>
          <w:lang w:val="sk-SK"/>
        </w:rPr>
        <w:t>,</w:t>
      </w:r>
    </w:p>
    <w:p w14:paraId="25963F22" w14:textId="15019D47" w:rsidR="00163A68" w:rsidRPr="00163A68" w:rsidRDefault="00BC2FF2" w:rsidP="009240F4">
      <w:pPr>
        <w:pStyle w:val="Itext"/>
        <w:numPr>
          <w:ilvl w:val="0"/>
          <w:numId w:val="117"/>
        </w:numPr>
        <w:rPr>
          <w:lang w:val="sk-SK"/>
        </w:rPr>
      </w:pPr>
      <w:r w:rsidRPr="00BC2FF2">
        <w:rPr>
          <w:lang w:val="sk-SK"/>
        </w:rPr>
        <w:t>každodenné riadenie školy zabezpečuje riaditeľ</w:t>
      </w:r>
      <w:r w:rsidR="00163A68" w:rsidRPr="00163A68">
        <w:rPr>
          <w:lang w:val="sk-SK"/>
        </w:rPr>
        <w:t>,</w:t>
      </w:r>
    </w:p>
    <w:p w14:paraId="1000D485" w14:textId="4F85B2A9" w:rsidR="00163A68" w:rsidRPr="00163A68" w:rsidRDefault="00736B3C" w:rsidP="009240F4">
      <w:pPr>
        <w:pStyle w:val="Itext"/>
        <w:numPr>
          <w:ilvl w:val="0"/>
          <w:numId w:val="117"/>
        </w:numPr>
        <w:rPr>
          <w:lang w:val="sk-SK"/>
        </w:rPr>
      </w:pPr>
      <w:r w:rsidRPr="00736B3C">
        <w:rPr>
          <w:lang w:val="sk-SK"/>
        </w:rPr>
        <w:t>významnú úlohu majú zriaďovatelia (najmä obce) a participatívne orgány školy</w:t>
      </w:r>
      <w:r w:rsidR="00163A68" w:rsidRPr="00163A68">
        <w:rPr>
          <w:lang w:val="sk-SK"/>
        </w:rPr>
        <w:t>.</w:t>
      </w:r>
    </w:p>
    <w:p w14:paraId="1F1EA2EF" w14:textId="77777777" w:rsidR="00163A68" w:rsidRDefault="00163A68" w:rsidP="001F40FB">
      <w:pPr>
        <w:pStyle w:val="Itext"/>
        <w:rPr>
          <w:lang w:val="sk-SK"/>
        </w:rPr>
      </w:pPr>
    </w:p>
    <w:p w14:paraId="087D7DA3" w14:textId="60670D25" w:rsidR="006B488A" w:rsidRPr="006B488A" w:rsidRDefault="00ED33AF" w:rsidP="006B488A">
      <w:pPr>
        <w:pStyle w:val="Itext"/>
        <w:rPr>
          <w:b/>
          <w:lang w:val="sk-SK"/>
        </w:rPr>
      </w:pPr>
      <w:r w:rsidRPr="00ED33AF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🏛️</w:t>
      </w:r>
      <w:r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 xml:space="preserve"> </w:t>
      </w:r>
      <w:r w:rsidR="006B488A" w:rsidRPr="006B488A">
        <w:rPr>
          <w:b/>
          <w:lang w:val="sk-SK"/>
        </w:rPr>
        <w:t>Úroveň riadenia vzdelávacieho systému</w:t>
      </w:r>
    </w:p>
    <w:p w14:paraId="51499381" w14:textId="4B815C4B" w:rsidR="006B488A" w:rsidRPr="006B488A" w:rsidRDefault="006B488A" w:rsidP="006B488A">
      <w:pPr>
        <w:pStyle w:val="Itext"/>
        <w:rPr>
          <w:lang w:val="sk-SK"/>
        </w:rPr>
      </w:pPr>
      <w:r w:rsidRPr="006B488A">
        <w:rPr>
          <w:lang w:val="sk-SK"/>
        </w:rPr>
        <w:t xml:space="preserve">Systém riadenia škôl funguje na </w:t>
      </w:r>
      <w:r w:rsidRPr="006B488A">
        <w:rPr>
          <w:b/>
          <w:lang w:val="sk-SK"/>
        </w:rPr>
        <w:t>viacerých úrovniach</w:t>
      </w:r>
      <w:r w:rsidRPr="006B488A">
        <w:rPr>
          <w:lang w:val="sk-SK"/>
        </w:rPr>
        <w:t>:</w:t>
      </w:r>
      <w:r w:rsidR="00CA1E65">
        <w:rPr>
          <w:rStyle w:val="Odkaznapoznmkupodiarou"/>
        </w:rPr>
        <w:footnoteReference w:id="15"/>
      </w:r>
    </w:p>
    <w:p w14:paraId="0EACAC09" w14:textId="66A230F5" w:rsidR="006B488A" w:rsidRPr="006B488A" w:rsidRDefault="006B488A" w:rsidP="009240F4">
      <w:pPr>
        <w:pStyle w:val="Itext"/>
        <w:numPr>
          <w:ilvl w:val="0"/>
          <w:numId w:val="118"/>
        </w:numPr>
      </w:pPr>
      <w:r w:rsidRPr="006B488A">
        <w:rPr>
          <w:b/>
        </w:rPr>
        <w:lastRenderedPageBreak/>
        <w:t>Národná úroveň</w:t>
      </w:r>
      <w:r w:rsidRPr="006B488A">
        <w:t xml:space="preserve"> – Ministerstvo školstva a vedy</w:t>
      </w:r>
      <w:r w:rsidR="00ED33AF">
        <w:t xml:space="preserve">. </w:t>
      </w:r>
      <w:r w:rsidRPr="006B488A">
        <w:t>Určuje vzdelávaciu politiku, štátne vzdelávacie štandardy, rámcové učebné plány a legislatívu.</w:t>
      </w:r>
    </w:p>
    <w:p w14:paraId="11508587" w14:textId="4914C5AD" w:rsidR="006B488A" w:rsidRPr="006B488A" w:rsidRDefault="006B488A" w:rsidP="009240F4">
      <w:pPr>
        <w:pStyle w:val="Itext"/>
        <w:numPr>
          <w:ilvl w:val="0"/>
          <w:numId w:val="118"/>
        </w:numPr>
      </w:pPr>
      <w:r w:rsidRPr="006B488A">
        <w:rPr>
          <w:b/>
        </w:rPr>
        <w:t>Regionálna úroveň</w:t>
      </w:r>
      <w:r w:rsidRPr="006B488A">
        <w:t xml:space="preserve"> – Regionálne riaditeľstvá vzdelávania</w:t>
      </w:r>
      <w:r w:rsidR="00ED33AF">
        <w:t xml:space="preserve">. </w:t>
      </w:r>
      <w:r w:rsidRPr="006B488A">
        <w:t>Vykonávajú metodický dohľad, administratívnu kontrolu a podporu škôl; nie sú orgánmi riadenia školy v úzkom zmysle, ale významne ovplyvňujú jej fungovanie.</w:t>
      </w:r>
    </w:p>
    <w:p w14:paraId="591F3E9E" w14:textId="77796919" w:rsidR="006B488A" w:rsidRPr="006B488A" w:rsidRDefault="006B488A" w:rsidP="009240F4">
      <w:pPr>
        <w:pStyle w:val="Itext"/>
        <w:numPr>
          <w:ilvl w:val="0"/>
          <w:numId w:val="118"/>
        </w:numPr>
      </w:pPr>
      <w:r w:rsidRPr="006B488A">
        <w:rPr>
          <w:b/>
        </w:rPr>
        <w:t>Miestna úroveň</w:t>
      </w:r>
      <w:r w:rsidRPr="006B488A">
        <w:t xml:space="preserve"> – obce</w:t>
      </w:r>
      <w:r w:rsidR="00ED33AF">
        <w:t xml:space="preserve">. </w:t>
      </w:r>
      <w:r w:rsidRPr="006B488A">
        <w:t>Zodpovedajú najmä za prevádzkové, finančné a infraštruktúrne zabezpečenie škôl.</w:t>
      </w:r>
    </w:p>
    <w:p w14:paraId="2F490ED6" w14:textId="77777777" w:rsidR="009B35FF" w:rsidRDefault="009B35FF" w:rsidP="00E1167A">
      <w:pPr>
        <w:pStyle w:val="Itext"/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</w:pPr>
    </w:p>
    <w:p w14:paraId="7886C981" w14:textId="3D1A26A3" w:rsidR="00E1167A" w:rsidRPr="00E1167A" w:rsidRDefault="00BA1EDA" w:rsidP="00E1167A">
      <w:pPr>
        <w:pStyle w:val="Itext"/>
        <w:rPr>
          <w:b/>
          <w:lang w:val="sk-SK"/>
        </w:rPr>
      </w:pPr>
      <w:r w:rsidRPr="00BA1EDA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🏫</w:t>
      </w:r>
      <w:r>
        <w:rPr>
          <w:b/>
          <w:lang w:val="sk-SK"/>
        </w:rPr>
        <w:t xml:space="preserve"> </w:t>
      </w:r>
      <w:r w:rsidR="00E1167A" w:rsidRPr="00E1167A">
        <w:rPr>
          <w:b/>
          <w:lang w:val="sk-SK"/>
        </w:rPr>
        <w:t>Riadenie školy ako inštitúcie</w:t>
      </w:r>
    </w:p>
    <w:p w14:paraId="65ED5A37" w14:textId="34E7F77E" w:rsidR="00E1167A" w:rsidRPr="00E1167A" w:rsidRDefault="00AA285D" w:rsidP="00E1167A">
      <w:pPr>
        <w:pStyle w:val="Itext"/>
        <w:rPr>
          <w:lang w:val="sk-SK"/>
        </w:rPr>
      </w:pPr>
      <w:r w:rsidRPr="00AA285D">
        <w:rPr>
          <w:lang w:val="sk-SK"/>
        </w:rPr>
        <w:t xml:space="preserve">Základnou jednotkou riadenia je </w:t>
      </w:r>
      <w:r w:rsidRPr="00AA285D">
        <w:rPr>
          <w:b/>
          <w:lang w:val="sk-SK"/>
        </w:rPr>
        <w:t>škola ako samostatná vzdelávacia inštitúcia</w:t>
      </w:r>
      <w:r w:rsidRPr="00AA285D">
        <w:rPr>
          <w:lang w:val="sk-SK"/>
        </w:rPr>
        <w:t xml:space="preserve"> s vlastnou vnútornou štruktúrou riadenia (spravidla s vlastným manažmentom a internými orgánmi)</w:t>
      </w:r>
      <w:r w:rsidR="00E1167A" w:rsidRPr="00E1167A">
        <w:rPr>
          <w:lang w:val="sk-SK"/>
        </w:rPr>
        <w:t>.</w:t>
      </w:r>
    </w:p>
    <w:p w14:paraId="5DAACFAA" w14:textId="5D4F6696" w:rsidR="00E1167A" w:rsidRPr="00E1167A" w:rsidRDefault="00F2406A" w:rsidP="00E1167A">
      <w:pPr>
        <w:pStyle w:val="Itext"/>
        <w:rPr>
          <w:lang w:val="sk-SK"/>
        </w:rPr>
      </w:pPr>
      <w:r w:rsidRPr="00F2406A">
        <w:rPr>
          <w:lang w:val="sk-SK"/>
        </w:rPr>
        <w:t>Kľúčové orgány na úrovni školy sú najmä:</w:t>
      </w:r>
    </w:p>
    <w:p w14:paraId="7CED84DF" w14:textId="21803BD4" w:rsidR="00E1167A" w:rsidRPr="00E1167A" w:rsidRDefault="000B53D6" w:rsidP="009240F4">
      <w:pPr>
        <w:pStyle w:val="Itext"/>
        <w:numPr>
          <w:ilvl w:val="0"/>
          <w:numId w:val="119"/>
        </w:numPr>
        <w:rPr>
          <w:lang w:val="sk-SK"/>
        </w:rPr>
      </w:pPr>
      <w:r w:rsidRPr="000B53D6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👔</w:t>
      </w:r>
      <w:r w:rsidRPr="00E1167A">
        <w:rPr>
          <w:b/>
          <w:lang w:val="sk-SK"/>
        </w:rPr>
        <w:t xml:space="preserve"> </w:t>
      </w:r>
      <w:r w:rsidR="00E1167A" w:rsidRPr="00E1167A">
        <w:rPr>
          <w:b/>
          <w:lang w:val="sk-SK"/>
        </w:rPr>
        <w:t>riaditeľ školy</w:t>
      </w:r>
      <w:r w:rsidR="00E1167A" w:rsidRPr="00E1167A">
        <w:rPr>
          <w:lang w:val="sk-SK"/>
        </w:rPr>
        <w:t xml:space="preserve"> (</w:t>
      </w:r>
      <w:r w:rsidR="00E77AC4" w:rsidRPr="00E77AC4">
        <w:rPr>
          <w:lang w:val="sk-SK"/>
        </w:rPr>
        <w:t>hlavn</w:t>
      </w:r>
      <w:r w:rsidR="00E77AC4">
        <w:rPr>
          <w:lang w:val="sk-SK"/>
        </w:rPr>
        <w:t>ý</w:t>
      </w:r>
      <w:r w:rsidR="00E77AC4" w:rsidRPr="00E77AC4">
        <w:rPr>
          <w:lang w:val="sk-SK"/>
        </w:rPr>
        <w:t xml:space="preserve"> riadiaci a výkonný orgán školy</w:t>
      </w:r>
      <w:r w:rsidR="00E77AC4">
        <w:rPr>
          <w:lang w:val="sk-SK"/>
        </w:rPr>
        <w:t xml:space="preserve">, ktorý </w:t>
      </w:r>
      <w:r w:rsidR="00E77AC4" w:rsidRPr="00E77AC4">
        <w:rPr>
          <w:lang w:val="sk-SK"/>
        </w:rPr>
        <w:t>nesie plnú zodpovednosť za jej činnosť</w:t>
      </w:r>
      <w:r w:rsidR="00E1167A" w:rsidRPr="00E1167A">
        <w:rPr>
          <w:lang w:val="sk-SK"/>
        </w:rPr>
        <w:t>),</w:t>
      </w:r>
    </w:p>
    <w:p w14:paraId="3F0F503B" w14:textId="0A9225BC" w:rsidR="00E1167A" w:rsidRPr="00E1167A" w:rsidRDefault="00B31514" w:rsidP="009240F4">
      <w:pPr>
        <w:pStyle w:val="Itext"/>
        <w:numPr>
          <w:ilvl w:val="0"/>
          <w:numId w:val="119"/>
        </w:numPr>
        <w:rPr>
          <w:lang w:val="sk-SK"/>
        </w:rPr>
      </w:pPr>
      <w:r w:rsidRPr="00B31514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👥</w:t>
      </w:r>
      <w:r>
        <w:rPr>
          <w:b/>
          <w:lang w:val="sk-SK"/>
        </w:rPr>
        <w:t xml:space="preserve"> </w:t>
      </w:r>
      <w:r w:rsidR="00E1167A" w:rsidRPr="00E1167A">
        <w:rPr>
          <w:b/>
          <w:lang w:val="sk-SK"/>
        </w:rPr>
        <w:t>pedagogická rada</w:t>
      </w:r>
      <w:r w:rsidR="000B53D6">
        <w:rPr>
          <w:b/>
          <w:lang w:val="sk-SK"/>
        </w:rPr>
        <w:t xml:space="preserve"> </w:t>
      </w:r>
      <w:r w:rsidR="000B53D6" w:rsidRPr="000B53D6">
        <w:rPr>
          <w:bCs w:val="0"/>
          <w:lang w:val="sk-SK"/>
        </w:rPr>
        <w:t>(má poradnú aj rozhodovaciu funkciu v oblasti vzdelávacieho procesu, avšak nenesie výkonnú zodpovednosť)</w:t>
      </w:r>
      <w:r w:rsidR="00E1167A" w:rsidRPr="00E1167A">
        <w:rPr>
          <w:bCs w:val="0"/>
          <w:lang w:val="sk-SK"/>
        </w:rPr>
        <w:t>,</w:t>
      </w:r>
    </w:p>
    <w:p w14:paraId="4985AC98" w14:textId="534B5B85" w:rsidR="00E1167A" w:rsidRPr="00E1167A" w:rsidRDefault="00B66AB5" w:rsidP="009240F4">
      <w:pPr>
        <w:pStyle w:val="Itext"/>
        <w:numPr>
          <w:ilvl w:val="0"/>
          <w:numId w:val="119"/>
        </w:numPr>
        <w:rPr>
          <w:bCs w:val="0"/>
          <w:lang w:val="sk-SK"/>
        </w:rPr>
      </w:pPr>
      <w:r w:rsidRPr="00B66AB5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🧩</w:t>
      </w:r>
      <w:r w:rsidRPr="00E1167A">
        <w:rPr>
          <w:b/>
          <w:lang w:val="sk-SK"/>
        </w:rPr>
        <w:t xml:space="preserve"> </w:t>
      </w:r>
      <w:r w:rsidR="00E1167A" w:rsidRPr="00E1167A">
        <w:rPr>
          <w:b/>
          <w:lang w:val="sk-SK"/>
        </w:rPr>
        <w:t>verejná (školská) rada</w:t>
      </w:r>
      <w:r w:rsidR="00FF5C5F">
        <w:rPr>
          <w:b/>
          <w:lang w:val="sk-SK"/>
        </w:rPr>
        <w:t xml:space="preserve"> </w:t>
      </w:r>
      <w:r w:rsidR="00FF5C5F" w:rsidRPr="00FF5C5F">
        <w:rPr>
          <w:bCs w:val="0"/>
          <w:lang w:val="sk-SK"/>
        </w:rPr>
        <w:t>(orgán participácie rodičov a miestnej komunity na riadení školy)</w:t>
      </w:r>
      <w:r w:rsidR="00BA1EDA" w:rsidRPr="00FF5C5F">
        <w:rPr>
          <w:bCs w:val="0"/>
          <w:lang w:val="sk-SK"/>
        </w:rPr>
        <w:t>.</w:t>
      </w:r>
    </w:p>
    <w:p w14:paraId="22EBC67F" w14:textId="77777777" w:rsidR="00ED33AF" w:rsidRDefault="00ED33AF" w:rsidP="001F40FB">
      <w:pPr>
        <w:pStyle w:val="Itext"/>
        <w:rPr>
          <w:lang w:val="sk-SK"/>
        </w:rPr>
      </w:pPr>
    </w:p>
    <w:p w14:paraId="0D31C833" w14:textId="635057FD" w:rsidR="00B31514" w:rsidRPr="00FA09DB" w:rsidRDefault="005A3956" w:rsidP="00B31514">
      <w:pPr>
        <w:pStyle w:val="Itext"/>
        <w:rPr>
          <w:b/>
          <w:lang w:val="sk-SK"/>
        </w:rPr>
      </w:pPr>
      <w:r w:rsidRPr="005A3956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🔧</w:t>
      </w:r>
      <w:r w:rsidRPr="00FA09DB">
        <w:rPr>
          <w:b/>
          <w:lang w:val="sk-SK"/>
        </w:rPr>
        <w:t xml:space="preserve"> </w:t>
      </w:r>
      <w:r w:rsidR="00B31514" w:rsidRPr="00FA09DB">
        <w:rPr>
          <w:b/>
          <w:lang w:val="sk-SK"/>
        </w:rPr>
        <w:t>Autonómia školy v praxi</w:t>
      </w:r>
    </w:p>
    <w:p w14:paraId="49DA0B64" w14:textId="77777777" w:rsidR="00B31514" w:rsidRPr="00FA09DB" w:rsidRDefault="00B31514" w:rsidP="00B31514">
      <w:pPr>
        <w:pStyle w:val="Itext"/>
        <w:rPr>
          <w:lang w:val="sk-SK"/>
        </w:rPr>
      </w:pPr>
      <w:r w:rsidRPr="00FA09DB">
        <w:rPr>
          <w:lang w:val="sk-SK"/>
        </w:rPr>
        <w:t xml:space="preserve">Bulharské školy disponujú </w:t>
      </w:r>
      <w:r w:rsidRPr="00FA09DB">
        <w:rPr>
          <w:b/>
          <w:lang w:val="sk-SK"/>
        </w:rPr>
        <w:t>funkčnou (nie plnou) autonómiou</w:t>
      </w:r>
      <w:r w:rsidRPr="00FA09DB">
        <w:rPr>
          <w:lang w:val="sk-SK"/>
        </w:rPr>
        <w:t>, ktorá sa prejavuje najmä v oblastiach:</w:t>
      </w:r>
    </w:p>
    <w:p w14:paraId="4CF3E461" w14:textId="77777777" w:rsidR="00B31514" w:rsidRPr="00B31514" w:rsidRDefault="00B31514" w:rsidP="009240F4">
      <w:pPr>
        <w:pStyle w:val="Itext"/>
        <w:numPr>
          <w:ilvl w:val="0"/>
          <w:numId w:val="120"/>
        </w:numPr>
      </w:pPr>
      <w:r w:rsidRPr="00B31514">
        <w:t>organizácie vzdelávacieho procesu,</w:t>
      </w:r>
    </w:p>
    <w:p w14:paraId="438D2A0A" w14:textId="77777777" w:rsidR="00B31514" w:rsidRPr="00B31514" w:rsidRDefault="00B31514" w:rsidP="009240F4">
      <w:pPr>
        <w:pStyle w:val="Itext"/>
        <w:numPr>
          <w:ilvl w:val="0"/>
          <w:numId w:val="120"/>
        </w:numPr>
      </w:pPr>
      <w:r w:rsidRPr="00B31514">
        <w:t>výberu pedagogických prístupov,</w:t>
      </w:r>
    </w:p>
    <w:p w14:paraId="1992A271" w14:textId="77777777" w:rsidR="00B31514" w:rsidRPr="00B31514" w:rsidRDefault="00B31514" w:rsidP="009240F4">
      <w:pPr>
        <w:pStyle w:val="Itext"/>
        <w:numPr>
          <w:ilvl w:val="0"/>
          <w:numId w:val="120"/>
        </w:numPr>
      </w:pPr>
      <w:r w:rsidRPr="00B31514">
        <w:t>vnútorného hodnotenia kvality,</w:t>
      </w:r>
    </w:p>
    <w:p w14:paraId="296E969A" w14:textId="77777777" w:rsidR="00B31514" w:rsidRPr="00B31514" w:rsidRDefault="00B31514" w:rsidP="009240F4">
      <w:pPr>
        <w:pStyle w:val="Itext"/>
        <w:numPr>
          <w:ilvl w:val="0"/>
          <w:numId w:val="120"/>
        </w:numPr>
      </w:pPr>
      <w:r w:rsidRPr="00B31514">
        <w:t>riadenia ľudských zdrojov v rámci zákonných limitov.</w:t>
      </w:r>
    </w:p>
    <w:p w14:paraId="12946BB6" w14:textId="19DD414E" w:rsidR="00B31514" w:rsidRPr="00B31514" w:rsidRDefault="00B31514" w:rsidP="00B31514">
      <w:pPr>
        <w:pStyle w:val="Itext"/>
      </w:pPr>
      <w:r w:rsidRPr="00B31514">
        <w:t xml:space="preserve">Autonómia je </w:t>
      </w:r>
      <w:r w:rsidRPr="00B31514">
        <w:rPr>
          <w:b/>
        </w:rPr>
        <w:t>úzko prepojená so zodpovednosťou</w:t>
      </w:r>
      <w:r w:rsidRPr="00B31514">
        <w:t xml:space="preserve"> a je pravidelne overovaná prostredníctvom:</w:t>
      </w:r>
    </w:p>
    <w:p w14:paraId="62F4EFD2" w14:textId="77777777" w:rsidR="00B31514" w:rsidRPr="00B31514" w:rsidRDefault="00B31514" w:rsidP="009240F4">
      <w:pPr>
        <w:pStyle w:val="Itext"/>
        <w:numPr>
          <w:ilvl w:val="0"/>
          <w:numId w:val="121"/>
        </w:numPr>
      </w:pPr>
      <w:r w:rsidRPr="00B31514">
        <w:t>sebahodnotenia školy,</w:t>
      </w:r>
    </w:p>
    <w:p w14:paraId="69A128CC" w14:textId="77777777" w:rsidR="00B31514" w:rsidRPr="00B31514" w:rsidRDefault="00B31514" w:rsidP="009240F4">
      <w:pPr>
        <w:pStyle w:val="Itext"/>
        <w:numPr>
          <w:ilvl w:val="0"/>
          <w:numId w:val="121"/>
        </w:numPr>
      </w:pPr>
      <w:r w:rsidRPr="00B31514">
        <w:t>externého hodnotenia kvality realizovaného národným inšpektorátom.</w:t>
      </w:r>
    </w:p>
    <w:p w14:paraId="40547568" w14:textId="77777777" w:rsidR="00B31514" w:rsidRPr="00B31514" w:rsidRDefault="00B31514" w:rsidP="001F40FB">
      <w:pPr>
        <w:pStyle w:val="Itext"/>
      </w:pPr>
    </w:p>
    <w:p w14:paraId="0D478A4A" w14:textId="77777777" w:rsidR="00ED33AF" w:rsidRPr="00E1167A" w:rsidRDefault="00ED33AF" w:rsidP="001F40FB">
      <w:pPr>
        <w:pStyle w:val="Itext"/>
        <w:rPr>
          <w:lang w:val="sk-SK"/>
        </w:rPr>
      </w:pPr>
    </w:p>
    <w:p w14:paraId="6B696BFC" w14:textId="114D11C3" w:rsidR="00F82EC8" w:rsidRDefault="00F82EC8" w:rsidP="00AB76A0">
      <w:pPr>
        <w:pStyle w:val="Nadpis2"/>
      </w:pPr>
      <w:bookmarkStart w:id="21" w:name="_Toc219380063"/>
      <w:bookmarkStart w:id="22" w:name="_Toc223617102"/>
      <w:r w:rsidRPr="009B3969">
        <w:t>Počet žiakov v krajine v jednotlivých úrovniach vzdelávania</w:t>
      </w:r>
      <w:bookmarkEnd w:id="21"/>
      <w:bookmarkEnd w:id="22"/>
    </w:p>
    <w:p w14:paraId="218872D5" w14:textId="2D047489" w:rsidR="00413ED6" w:rsidRPr="00413ED6" w:rsidRDefault="00413ED6" w:rsidP="00413ED6">
      <w:pPr>
        <w:pStyle w:val="Itext"/>
        <w:rPr>
          <w:lang w:val="sk-SK"/>
        </w:rPr>
      </w:pPr>
      <w:r w:rsidRPr="00413ED6">
        <w:rPr>
          <w:b/>
          <w:bCs w:val="0"/>
          <w:lang w:val="sk-SK"/>
        </w:rPr>
        <w:t>Národný štatistický inštitút Bulharska</w:t>
      </w:r>
      <w:r w:rsidRPr="00413ED6">
        <w:rPr>
          <w:lang w:val="sk-SK"/>
        </w:rPr>
        <w:t xml:space="preserve"> je ústredným orgánom štátnej správy zodpovedným za tvorbu a zverejňovanie oficiálnych štatistík. V oblasti vzdelávania zhromažďuje, spracúva a publikuje údaje o predškolskom, základnom, </w:t>
      </w:r>
      <w:r w:rsidR="00935DFA">
        <w:rPr>
          <w:lang w:val="sk-SK"/>
        </w:rPr>
        <w:t xml:space="preserve">stredoškolskom </w:t>
      </w:r>
      <w:r w:rsidRPr="00413ED6">
        <w:rPr>
          <w:lang w:val="sk-SK"/>
        </w:rPr>
        <w:t>a terciárnom vzdelávaní.</w:t>
      </w:r>
    </w:p>
    <w:p w14:paraId="257F2AB2" w14:textId="77777777" w:rsidR="001104F2" w:rsidRPr="00FA09DB" w:rsidRDefault="001104F2" w:rsidP="001104F2">
      <w:pPr>
        <w:pStyle w:val="Itext"/>
        <w:rPr>
          <w:lang w:val="sk-SK"/>
        </w:rPr>
      </w:pPr>
    </w:p>
    <w:p w14:paraId="7E179E3A" w14:textId="77777777" w:rsidR="001104F2" w:rsidRDefault="001104F2" w:rsidP="001104F2">
      <w:pPr>
        <w:jc w:val="both"/>
        <w:rPr>
          <w:b/>
          <w:bCs/>
          <w:noProof/>
        </w:rPr>
      </w:pPr>
      <w:r w:rsidRPr="00335130">
        <w:rPr>
          <w:rFonts w:ascii="Segoe UI Emoji" w:hAnsi="Segoe UI Emoji" w:cs="Segoe UI Emoji"/>
          <w:sz w:val="32"/>
          <w:szCs w:val="32"/>
        </w:rPr>
        <w:t>📊</w:t>
      </w:r>
      <w:r>
        <w:rPr>
          <w:rFonts w:ascii="Segoe UI Emoji" w:hAnsi="Segoe UI Emoji" w:cs="Segoe UI Emoji"/>
        </w:rPr>
        <w:t xml:space="preserve"> </w:t>
      </w:r>
      <w:r>
        <w:rPr>
          <w:b/>
        </w:rPr>
        <w:t xml:space="preserve">Štatistický nástroj je dostupný na stránke </w:t>
      </w:r>
      <w:r w:rsidRPr="00413ED6">
        <w:rPr>
          <w:b/>
          <w:bCs/>
        </w:rPr>
        <w:t>Národn</w:t>
      </w:r>
      <w:r>
        <w:rPr>
          <w:b/>
          <w:bCs/>
        </w:rPr>
        <w:t>ého</w:t>
      </w:r>
      <w:r w:rsidRPr="00413ED6">
        <w:rPr>
          <w:b/>
          <w:bCs/>
        </w:rPr>
        <w:t xml:space="preserve"> štatistick</w:t>
      </w:r>
      <w:r>
        <w:rPr>
          <w:b/>
          <w:bCs/>
        </w:rPr>
        <w:t>ého</w:t>
      </w:r>
      <w:r w:rsidRPr="00413ED6">
        <w:rPr>
          <w:b/>
          <w:bCs/>
        </w:rPr>
        <w:t xml:space="preserve"> inštitút</w:t>
      </w:r>
      <w:r>
        <w:rPr>
          <w:b/>
          <w:bCs/>
        </w:rPr>
        <w:t>u</w:t>
      </w:r>
      <w:r>
        <w:rPr>
          <w:b/>
          <w:bCs/>
          <w:noProof/>
        </w:rPr>
        <w:t>:</w:t>
      </w:r>
    </w:p>
    <w:p w14:paraId="1A95A3F1" w14:textId="2BDC273B" w:rsidR="001104F2" w:rsidRPr="00332C8D" w:rsidRDefault="001104F2" w:rsidP="001104F2">
      <w:pPr>
        <w:jc w:val="both"/>
      </w:pPr>
      <w:hyperlink r:id="rId18" w:history="1">
        <w:r w:rsidRPr="00332C8D">
          <w:rPr>
            <w:rStyle w:val="Hypertextovprepojenie"/>
            <w:noProof/>
          </w:rPr>
          <w:t>https://www.nsi.bg/en/statistical-data/182/575</w:t>
        </w:r>
      </w:hyperlink>
      <w:r w:rsidRPr="00332C8D">
        <w:rPr>
          <w:noProof/>
        </w:rPr>
        <w:t xml:space="preserve">  </w:t>
      </w:r>
    </w:p>
    <w:p w14:paraId="79BF0DA5" w14:textId="690C7FAD" w:rsidR="001104F2" w:rsidRPr="003348B4" w:rsidRDefault="00953635" w:rsidP="003348B4">
      <w:pPr>
        <w:jc w:val="both"/>
        <w:rPr>
          <w:bCs/>
        </w:rPr>
      </w:pPr>
      <w:r w:rsidRPr="003348B4">
        <w:rPr>
          <w:bCs/>
        </w:rPr>
        <w:lastRenderedPageBreak/>
        <w:t xml:space="preserve">Národný štatistický </w:t>
      </w:r>
      <w:r w:rsidR="008039CB" w:rsidRPr="003348B4">
        <w:rPr>
          <w:bCs/>
        </w:rPr>
        <w:t>inštitút</w:t>
      </w:r>
      <w:r w:rsidRPr="003348B4">
        <w:rPr>
          <w:bCs/>
        </w:rPr>
        <w:t xml:space="preserve"> k školskému roku 2024/2025 publikuje aj tlačovú správu</w:t>
      </w:r>
      <w:r w:rsidR="003348B4">
        <w:rPr>
          <w:bCs/>
        </w:rPr>
        <w:t xml:space="preserve"> </w:t>
      </w:r>
      <w:r w:rsidR="00A81589" w:rsidRPr="003348B4">
        <w:rPr>
          <w:b/>
        </w:rPr>
        <w:t>Vzdelávanie v Bulharskej republike pre školský rok 2024/2025</w:t>
      </w:r>
      <w:r w:rsidRPr="003348B4">
        <w:rPr>
          <w:bCs/>
        </w:rPr>
        <w:t xml:space="preserve">, ktorá sumarizuje </w:t>
      </w:r>
      <w:r w:rsidR="008039CB" w:rsidRPr="003348B4">
        <w:rPr>
          <w:bCs/>
        </w:rPr>
        <w:t xml:space="preserve">jednotlivé údaje: </w:t>
      </w:r>
      <w:hyperlink r:id="rId19" w:history="1">
        <w:r w:rsidR="003348B4" w:rsidRPr="00332C8D">
          <w:rPr>
            <w:rStyle w:val="Hypertextovprepojenie"/>
            <w:bCs/>
          </w:rPr>
          <w:t>https://www.nsi.bg/index.php/en/file/28700/Education2024_en_DKG7QZM.pdf</w:t>
        </w:r>
      </w:hyperlink>
      <w:r w:rsidR="003348B4" w:rsidRPr="003348B4">
        <w:rPr>
          <w:bCs/>
        </w:rPr>
        <w:t xml:space="preserve"> </w:t>
      </w:r>
    </w:p>
    <w:p w14:paraId="5EFF9B5D" w14:textId="77777777" w:rsidR="00953635" w:rsidRDefault="00953635" w:rsidP="001104F2">
      <w:pPr>
        <w:rPr>
          <w:b/>
        </w:rPr>
      </w:pPr>
    </w:p>
    <w:p w14:paraId="317B5C84" w14:textId="01647026" w:rsidR="001104F2" w:rsidRDefault="001104F2" w:rsidP="001104F2">
      <w:pPr>
        <w:pStyle w:val="Tabuka-nadpis"/>
      </w:pPr>
      <w:r>
        <w:t xml:space="preserve">Tabuľka č. </w:t>
      </w:r>
      <w:fldSimple w:instr=" SEQ Tabuľka_č. \* ARABIC ">
        <w:r w:rsidR="006E7021">
          <w:rPr>
            <w:noProof/>
          </w:rPr>
          <w:t>1</w:t>
        </w:r>
      </w:fldSimple>
      <w:r>
        <w:tab/>
      </w:r>
      <w:r w:rsidRPr="00391703">
        <w:rPr>
          <w:b w:val="0"/>
          <w:bCs w:val="0"/>
        </w:rPr>
        <w:t xml:space="preserve">Počet </w:t>
      </w:r>
      <w:r w:rsidR="000B6CD1">
        <w:rPr>
          <w:b w:val="0"/>
          <w:bCs w:val="0"/>
        </w:rPr>
        <w:t xml:space="preserve">detí, </w:t>
      </w:r>
      <w:r w:rsidRPr="00391703">
        <w:rPr>
          <w:b w:val="0"/>
          <w:bCs w:val="0"/>
        </w:rPr>
        <w:t xml:space="preserve">žiakov </w:t>
      </w:r>
      <w:r w:rsidR="000B6CD1">
        <w:rPr>
          <w:b w:val="0"/>
          <w:bCs w:val="0"/>
        </w:rPr>
        <w:t xml:space="preserve">a študentov </w:t>
      </w:r>
      <w:r w:rsidRPr="00391703">
        <w:rPr>
          <w:b w:val="0"/>
          <w:bCs w:val="0"/>
        </w:rPr>
        <w:t xml:space="preserve">podľa </w:t>
      </w:r>
      <w:r w:rsidR="002D56DF">
        <w:rPr>
          <w:b w:val="0"/>
          <w:bCs w:val="0"/>
        </w:rPr>
        <w:t>úrovne</w:t>
      </w:r>
      <w:r w:rsidRPr="00391703">
        <w:rPr>
          <w:b w:val="0"/>
          <w:bCs w:val="0"/>
        </w:rPr>
        <w:t xml:space="preserve"> vzdelávania za školský rok 202</w:t>
      </w:r>
      <w:r w:rsidR="000B6CD1">
        <w:rPr>
          <w:b w:val="0"/>
          <w:bCs w:val="0"/>
        </w:rPr>
        <w:t>4</w:t>
      </w:r>
      <w:r w:rsidRPr="00391703">
        <w:rPr>
          <w:b w:val="0"/>
          <w:bCs w:val="0"/>
        </w:rPr>
        <w:t>/202</w:t>
      </w:r>
      <w:r w:rsidR="000B6CD1">
        <w:rPr>
          <w:b w:val="0"/>
          <w:bCs w:val="0"/>
        </w:rPr>
        <w:t>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1559"/>
      </w:tblGrid>
      <w:tr w:rsidR="00D93F3C" w:rsidRPr="00812E5D" w14:paraId="6D4A2FFA" w14:textId="77777777" w:rsidTr="00DF72CA">
        <w:tc>
          <w:tcPr>
            <w:tcW w:w="4531" w:type="dxa"/>
            <w:shd w:val="clear" w:color="auto" w:fill="F4B083" w:themeFill="accent2" w:themeFillTint="99"/>
          </w:tcPr>
          <w:p w14:paraId="64990B3E" w14:textId="44D251C0" w:rsidR="00D93F3C" w:rsidRPr="00FD7D7C" w:rsidRDefault="002D56DF" w:rsidP="003C02B5">
            <w:pPr>
              <w:rPr>
                <w:b/>
              </w:rPr>
            </w:pPr>
            <w:r>
              <w:rPr>
                <w:b/>
              </w:rPr>
              <w:t>Úroveň</w:t>
            </w:r>
            <w:r w:rsidR="00D93F3C" w:rsidRPr="00FD7D7C">
              <w:rPr>
                <w:b/>
              </w:rPr>
              <w:t xml:space="preserve"> vzdelávania</w:t>
            </w:r>
          </w:p>
        </w:tc>
        <w:tc>
          <w:tcPr>
            <w:tcW w:w="1276" w:type="dxa"/>
            <w:shd w:val="clear" w:color="auto" w:fill="F4B083" w:themeFill="accent2" w:themeFillTint="99"/>
          </w:tcPr>
          <w:p w14:paraId="0D829347" w14:textId="76A14D7A" w:rsidR="00D93F3C" w:rsidRPr="00FD7D7C" w:rsidRDefault="00D93F3C" w:rsidP="003C02B5">
            <w:pPr>
              <w:jc w:val="center"/>
              <w:rPr>
                <w:b/>
              </w:rPr>
            </w:pPr>
            <w:r>
              <w:rPr>
                <w:b/>
              </w:rPr>
              <w:t>ISCED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14:paraId="5E513AD0" w14:textId="266C311B" w:rsidR="00D93F3C" w:rsidRPr="00FD7D7C" w:rsidRDefault="002D56DF" w:rsidP="003C02B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Počet</w:t>
            </w:r>
          </w:p>
        </w:tc>
      </w:tr>
      <w:tr w:rsidR="00867C00" w:rsidRPr="00812E5D" w14:paraId="3299AADD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521F71AC" w14:textId="77777777" w:rsidR="00867C00" w:rsidRPr="008D3C49" w:rsidRDefault="00867C00" w:rsidP="00867C00">
            <w:pPr>
              <w:rPr>
                <w:b/>
              </w:rPr>
            </w:pPr>
            <w:r w:rsidRPr="008D3C49">
              <w:rPr>
                <w:b/>
              </w:rPr>
              <w:t>Predprimárne</w:t>
            </w:r>
          </w:p>
        </w:tc>
        <w:tc>
          <w:tcPr>
            <w:tcW w:w="1276" w:type="dxa"/>
          </w:tcPr>
          <w:p w14:paraId="043597BA" w14:textId="128531E2" w:rsidR="00867C00" w:rsidRPr="00812E5D" w:rsidRDefault="00867C00" w:rsidP="00867C00">
            <w:pPr>
              <w:jc w:val="center"/>
              <w:rPr>
                <w:bCs/>
              </w:rPr>
            </w:pPr>
            <w:r>
              <w:rPr>
                <w:bCs/>
              </w:rPr>
              <w:t>ISCED 0</w:t>
            </w:r>
          </w:p>
        </w:tc>
        <w:tc>
          <w:tcPr>
            <w:tcW w:w="1559" w:type="dxa"/>
            <w:vAlign w:val="center"/>
          </w:tcPr>
          <w:p w14:paraId="1B58A409" w14:textId="0F15FF75" w:rsidR="00867C00" w:rsidRPr="008D3C49" w:rsidRDefault="00867C00" w:rsidP="00867C00">
            <w:pPr>
              <w:jc w:val="center"/>
            </w:pPr>
            <w:r w:rsidRPr="00110BF6">
              <w:rPr>
                <w:rFonts w:cs="Times New Roman"/>
                <w:noProof/>
                <w:color w:val="000000"/>
              </w:rPr>
              <w:t>217 247</w:t>
            </w:r>
          </w:p>
        </w:tc>
      </w:tr>
      <w:tr w:rsidR="00867C00" w:rsidRPr="00812E5D" w14:paraId="076DE2B5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4C3C9F99" w14:textId="01E0B4C7" w:rsidR="00867C00" w:rsidRPr="008D3C49" w:rsidRDefault="00867C00" w:rsidP="00867C00">
            <w:pPr>
              <w:rPr>
                <w:b/>
              </w:rPr>
            </w:pPr>
            <w:r w:rsidRPr="008D3C49">
              <w:rPr>
                <w:b/>
              </w:rPr>
              <w:t>Primárne (ročník</w:t>
            </w:r>
            <w:r w:rsidR="00296006" w:rsidRPr="008D3C49">
              <w:rPr>
                <w:b/>
              </w:rPr>
              <w:t>y</w:t>
            </w:r>
            <w:r w:rsidRPr="008D3C49">
              <w:rPr>
                <w:b/>
              </w:rPr>
              <w:t xml:space="preserve"> 1 – 4)</w:t>
            </w:r>
          </w:p>
        </w:tc>
        <w:tc>
          <w:tcPr>
            <w:tcW w:w="1276" w:type="dxa"/>
          </w:tcPr>
          <w:p w14:paraId="354AA239" w14:textId="2324CD0D" w:rsidR="00867C00" w:rsidRPr="00812E5D" w:rsidRDefault="00867C00" w:rsidP="00867C00">
            <w:pPr>
              <w:jc w:val="center"/>
              <w:rPr>
                <w:bCs/>
              </w:rPr>
            </w:pPr>
            <w:r>
              <w:rPr>
                <w:bCs/>
              </w:rPr>
              <w:t>ISCED 1</w:t>
            </w:r>
          </w:p>
        </w:tc>
        <w:tc>
          <w:tcPr>
            <w:tcW w:w="1559" w:type="dxa"/>
            <w:vAlign w:val="center"/>
          </w:tcPr>
          <w:p w14:paraId="4CC39D14" w14:textId="59F5E379" w:rsidR="00867C00" w:rsidRPr="008D3C49" w:rsidRDefault="00867C00" w:rsidP="00867C00">
            <w:pPr>
              <w:jc w:val="center"/>
            </w:pPr>
            <w:r w:rsidRPr="00110BF6">
              <w:rPr>
                <w:rFonts w:cs="Times New Roman"/>
                <w:noProof/>
                <w:color w:val="000000"/>
              </w:rPr>
              <w:t>237 579</w:t>
            </w:r>
          </w:p>
        </w:tc>
      </w:tr>
      <w:tr w:rsidR="00867C00" w:rsidRPr="00812E5D" w14:paraId="0E9B3FC1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1D9EF673" w14:textId="583380C8" w:rsidR="00867C00" w:rsidRPr="008D3C49" w:rsidRDefault="00867C00" w:rsidP="00867C00">
            <w:pPr>
              <w:rPr>
                <w:b/>
              </w:rPr>
            </w:pPr>
            <w:r w:rsidRPr="008D3C49">
              <w:rPr>
                <w:b/>
              </w:rPr>
              <w:t>Nižšie sekundárne (ročníky 5 – 7)</w:t>
            </w:r>
          </w:p>
        </w:tc>
        <w:tc>
          <w:tcPr>
            <w:tcW w:w="1276" w:type="dxa"/>
          </w:tcPr>
          <w:p w14:paraId="5409E54F" w14:textId="31904BBA" w:rsidR="00867C00" w:rsidRPr="00A05616" w:rsidRDefault="00867C00" w:rsidP="00867C00">
            <w:pPr>
              <w:jc w:val="center"/>
              <w:rPr>
                <w:bCs/>
                <w:i/>
                <w:iCs/>
              </w:rPr>
            </w:pPr>
            <w:r>
              <w:rPr>
                <w:bCs/>
              </w:rPr>
              <w:t>ISCED 2</w:t>
            </w:r>
          </w:p>
        </w:tc>
        <w:tc>
          <w:tcPr>
            <w:tcW w:w="1559" w:type="dxa"/>
            <w:vAlign w:val="center"/>
          </w:tcPr>
          <w:p w14:paraId="76615232" w14:textId="49248D18" w:rsidR="00867C00" w:rsidRPr="008D3C49" w:rsidRDefault="00867C00" w:rsidP="00867C00">
            <w:pPr>
              <w:jc w:val="center"/>
              <w:rPr>
                <w:i/>
                <w:iCs/>
              </w:rPr>
            </w:pPr>
            <w:r w:rsidRPr="00110BF6">
              <w:rPr>
                <w:rFonts w:cs="Times New Roman"/>
                <w:noProof/>
                <w:color w:val="000000"/>
              </w:rPr>
              <w:t>178 692</w:t>
            </w:r>
          </w:p>
        </w:tc>
      </w:tr>
      <w:tr w:rsidR="00867C00" w:rsidRPr="00812E5D" w14:paraId="01F10E46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74E97EB1" w14:textId="6C814878" w:rsidR="00867C00" w:rsidRPr="008D3C49" w:rsidRDefault="00867C00" w:rsidP="00867C00">
            <w:pPr>
              <w:rPr>
                <w:b/>
              </w:rPr>
            </w:pPr>
            <w:r w:rsidRPr="008D3C49">
              <w:rPr>
                <w:b/>
              </w:rPr>
              <w:t>Vyššie sekundárne (ročníky 8 – 12)</w:t>
            </w:r>
          </w:p>
        </w:tc>
        <w:tc>
          <w:tcPr>
            <w:tcW w:w="1276" w:type="dxa"/>
          </w:tcPr>
          <w:p w14:paraId="50FA29A8" w14:textId="420E4D73" w:rsidR="00867C00" w:rsidRPr="00A05616" w:rsidRDefault="00867C00" w:rsidP="00867C00">
            <w:pPr>
              <w:jc w:val="center"/>
              <w:rPr>
                <w:bCs/>
                <w:i/>
                <w:iCs/>
              </w:rPr>
            </w:pPr>
            <w:r>
              <w:rPr>
                <w:bCs/>
              </w:rPr>
              <w:t>ISCED 3</w:t>
            </w:r>
          </w:p>
        </w:tc>
        <w:tc>
          <w:tcPr>
            <w:tcW w:w="1559" w:type="dxa"/>
            <w:vAlign w:val="center"/>
          </w:tcPr>
          <w:p w14:paraId="3CAE3341" w14:textId="1A45C064" w:rsidR="00867C00" w:rsidRPr="008D3C49" w:rsidRDefault="00867C00" w:rsidP="00867C00">
            <w:pPr>
              <w:jc w:val="center"/>
              <w:rPr>
                <w:i/>
                <w:iCs/>
              </w:rPr>
            </w:pPr>
            <w:r w:rsidRPr="00110BF6">
              <w:rPr>
                <w:rFonts w:cs="Times New Roman"/>
                <w:noProof/>
                <w:color w:val="000000"/>
              </w:rPr>
              <w:t>297 227</w:t>
            </w:r>
          </w:p>
        </w:tc>
      </w:tr>
      <w:tr w:rsidR="00865854" w:rsidRPr="00812E5D" w14:paraId="62745D44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7E9882AF" w14:textId="030E08DE" w:rsidR="00865854" w:rsidRPr="008D3C49" w:rsidRDefault="00922845" w:rsidP="00867C00">
            <w:pPr>
              <w:rPr>
                <w:b/>
              </w:rPr>
            </w:pPr>
            <w:r w:rsidRPr="008D3C49">
              <w:rPr>
                <w:b/>
              </w:rPr>
              <w:t>Odborné vzdelávanie dospelých – prvý stupeň</w:t>
            </w:r>
          </w:p>
        </w:tc>
        <w:tc>
          <w:tcPr>
            <w:tcW w:w="1276" w:type="dxa"/>
          </w:tcPr>
          <w:p w14:paraId="3BDA6CBC" w14:textId="5544AC54" w:rsidR="00865854" w:rsidRPr="00922845" w:rsidRDefault="00922845" w:rsidP="00867C00">
            <w:pPr>
              <w:jc w:val="center"/>
              <w:rPr>
                <w:bCs/>
              </w:rPr>
            </w:pPr>
            <w:r w:rsidRPr="00922845">
              <w:rPr>
                <w:bCs/>
              </w:rPr>
              <w:t>ISCED 2</w:t>
            </w:r>
          </w:p>
        </w:tc>
        <w:tc>
          <w:tcPr>
            <w:tcW w:w="1559" w:type="dxa"/>
            <w:vAlign w:val="center"/>
          </w:tcPr>
          <w:p w14:paraId="458A3732" w14:textId="2C47A86E" w:rsidR="00865854" w:rsidRPr="008D3C49" w:rsidRDefault="00622E58" w:rsidP="00867C00">
            <w:pPr>
              <w:jc w:val="center"/>
              <w:rPr>
                <w:rFonts w:cs="Times New Roman"/>
                <w:noProof/>
                <w:color w:val="000000"/>
              </w:rPr>
            </w:pPr>
            <w:r w:rsidRPr="008D3C49">
              <w:rPr>
                <w:rFonts w:cs="Times New Roman"/>
                <w:noProof/>
                <w:color w:val="000000"/>
              </w:rPr>
              <w:t>3 660</w:t>
            </w:r>
          </w:p>
        </w:tc>
      </w:tr>
      <w:tr w:rsidR="00865854" w:rsidRPr="00812E5D" w14:paraId="3F70EDF2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319846E3" w14:textId="53044F1A" w:rsidR="00865854" w:rsidRPr="008D3C49" w:rsidRDefault="00922845" w:rsidP="00867C00">
            <w:pPr>
              <w:rPr>
                <w:b/>
              </w:rPr>
            </w:pPr>
            <w:r w:rsidRPr="008D3C49">
              <w:rPr>
                <w:b/>
              </w:rPr>
              <w:t>Odborné vzdelávanie dospelých – druhý stupeň</w:t>
            </w:r>
          </w:p>
        </w:tc>
        <w:tc>
          <w:tcPr>
            <w:tcW w:w="1276" w:type="dxa"/>
          </w:tcPr>
          <w:p w14:paraId="39E43261" w14:textId="3F69AA39" w:rsidR="00865854" w:rsidRDefault="00622E58" w:rsidP="00867C00">
            <w:pPr>
              <w:jc w:val="center"/>
              <w:rPr>
                <w:bCs/>
              </w:rPr>
            </w:pPr>
            <w:r>
              <w:rPr>
                <w:bCs/>
              </w:rPr>
              <w:t>ISCED 3</w:t>
            </w:r>
          </w:p>
        </w:tc>
        <w:tc>
          <w:tcPr>
            <w:tcW w:w="1559" w:type="dxa"/>
            <w:vAlign w:val="center"/>
          </w:tcPr>
          <w:p w14:paraId="026D8AC2" w14:textId="0854ACC6" w:rsidR="00865854" w:rsidRPr="008D3C49" w:rsidRDefault="00622E58" w:rsidP="00867C00">
            <w:pPr>
              <w:jc w:val="center"/>
              <w:rPr>
                <w:rFonts w:cs="Times New Roman"/>
                <w:noProof/>
                <w:color w:val="000000"/>
              </w:rPr>
            </w:pPr>
            <w:r w:rsidRPr="008D3C49">
              <w:rPr>
                <w:rFonts w:cs="Times New Roman"/>
                <w:noProof/>
                <w:color w:val="000000"/>
              </w:rPr>
              <w:t>2 904</w:t>
            </w:r>
          </w:p>
        </w:tc>
      </w:tr>
      <w:tr w:rsidR="00865854" w:rsidRPr="00812E5D" w14:paraId="2B482628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5364BB24" w14:textId="3AA29265" w:rsidR="00865854" w:rsidRPr="008D3C49" w:rsidRDefault="00922845" w:rsidP="00867C00">
            <w:pPr>
              <w:rPr>
                <w:b/>
              </w:rPr>
            </w:pPr>
            <w:r w:rsidRPr="008D3C49">
              <w:rPr>
                <w:b/>
              </w:rPr>
              <w:t>Odborné vzdelávanie dospelých – tretí stupeň</w:t>
            </w:r>
          </w:p>
        </w:tc>
        <w:tc>
          <w:tcPr>
            <w:tcW w:w="1276" w:type="dxa"/>
          </w:tcPr>
          <w:p w14:paraId="5A6C36FB" w14:textId="53B41011" w:rsidR="00865854" w:rsidRDefault="00622E58" w:rsidP="00867C00">
            <w:pPr>
              <w:jc w:val="center"/>
              <w:rPr>
                <w:bCs/>
              </w:rPr>
            </w:pPr>
            <w:r>
              <w:rPr>
                <w:bCs/>
              </w:rPr>
              <w:t>ISCED 3</w:t>
            </w:r>
          </w:p>
        </w:tc>
        <w:tc>
          <w:tcPr>
            <w:tcW w:w="1559" w:type="dxa"/>
            <w:vAlign w:val="center"/>
          </w:tcPr>
          <w:p w14:paraId="04863266" w14:textId="5D1E9B96" w:rsidR="00865854" w:rsidRPr="008D3C49" w:rsidRDefault="00622E58" w:rsidP="00867C00">
            <w:pPr>
              <w:jc w:val="center"/>
              <w:rPr>
                <w:rFonts w:cs="Times New Roman"/>
                <w:noProof/>
                <w:color w:val="000000"/>
              </w:rPr>
            </w:pPr>
            <w:r w:rsidRPr="008D3C49">
              <w:rPr>
                <w:rFonts w:cs="Times New Roman"/>
                <w:noProof/>
                <w:color w:val="000000"/>
              </w:rPr>
              <w:t>5 535</w:t>
            </w:r>
          </w:p>
        </w:tc>
      </w:tr>
      <w:tr w:rsidR="00867C00" w:rsidRPr="00812E5D" w14:paraId="00E5DF13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17BD35C0" w14:textId="6549AC32" w:rsidR="00867C00" w:rsidRPr="008D3C49" w:rsidRDefault="00867C00" w:rsidP="00867C00">
            <w:pPr>
              <w:rPr>
                <w:b/>
              </w:rPr>
            </w:pPr>
            <w:proofErr w:type="spellStart"/>
            <w:r w:rsidRPr="008D3C49">
              <w:rPr>
                <w:b/>
              </w:rPr>
              <w:t>Postsekundárne</w:t>
            </w:r>
            <w:proofErr w:type="spellEnd"/>
            <w:r w:rsidRPr="008D3C49">
              <w:rPr>
                <w:b/>
              </w:rPr>
              <w:t>, neterciárne</w:t>
            </w:r>
          </w:p>
        </w:tc>
        <w:tc>
          <w:tcPr>
            <w:tcW w:w="1276" w:type="dxa"/>
          </w:tcPr>
          <w:p w14:paraId="1F21A80C" w14:textId="0CF0B778" w:rsidR="00867C00" w:rsidRPr="00A05616" w:rsidRDefault="00867C00" w:rsidP="00867C00">
            <w:pPr>
              <w:jc w:val="center"/>
              <w:rPr>
                <w:bCs/>
                <w:i/>
                <w:iCs/>
              </w:rPr>
            </w:pPr>
            <w:r>
              <w:rPr>
                <w:bCs/>
              </w:rPr>
              <w:t>ISCED 4</w:t>
            </w:r>
          </w:p>
        </w:tc>
        <w:tc>
          <w:tcPr>
            <w:tcW w:w="1559" w:type="dxa"/>
            <w:vAlign w:val="center"/>
          </w:tcPr>
          <w:p w14:paraId="50C3C192" w14:textId="00F27AAC" w:rsidR="00867C00" w:rsidRPr="008D3C49" w:rsidRDefault="00867C00" w:rsidP="00867C00">
            <w:pPr>
              <w:jc w:val="center"/>
              <w:rPr>
                <w:i/>
                <w:iCs/>
              </w:rPr>
            </w:pPr>
            <w:r w:rsidRPr="00110BF6">
              <w:rPr>
                <w:rFonts w:cs="Times New Roman"/>
                <w:noProof/>
                <w:color w:val="000000"/>
              </w:rPr>
              <w:t>787</w:t>
            </w:r>
          </w:p>
        </w:tc>
      </w:tr>
      <w:tr w:rsidR="00867C00" w:rsidRPr="00812E5D" w14:paraId="226359F7" w14:textId="77777777" w:rsidTr="00DF72CA">
        <w:tc>
          <w:tcPr>
            <w:tcW w:w="4531" w:type="dxa"/>
            <w:shd w:val="clear" w:color="auto" w:fill="FBE4D5" w:themeFill="accent2" w:themeFillTint="33"/>
          </w:tcPr>
          <w:p w14:paraId="0DAB9800" w14:textId="304F050B" w:rsidR="00867C00" w:rsidRPr="008D3C49" w:rsidRDefault="00867C00" w:rsidP="00867C00">
            <w:pPr>
              <w:rPr>
                <w:b/>
              </w:rPr>
            </w:pPr>
            <w:r w:rsidRPr="008D3C49">
              <w:rPr>
                <w:b/>
              </w:rPr>
              <w:t>Terciárne</w:t>
            </w:r>
          </w:p>
        </w:tc>
        <w:tc>
          <w:tcPr>
            <w:tcW w:w="1276" w:type="dxa"/>
          </w:tcPr>
          <w:p w14:paraId="15AE0364" w14:textId="72637ED9" w:rsidR="00867C00" w:rsidRPr="00812E5D" w:rsidRDefault="00867C00" w:rsidP="00867C00">
            <w:pPr>
              <w:jc w:val="center"/>
              <w:rPr>
                <w:bCs/>
              </w:rPr>
            </w:pPr>
            <w:r w:rsidRPr="00110BF6">
              <w:rPr>
                <w:rFonts w:cs="Times New Roman"/>
                <w:bCs/>
                <w:noProof/>
                <w:color w:val="000000"/>
              </w:rPr>
              <w:t>ISCED 6</w:t>
            </w:r>
            <w:r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110BF6">
              <w:rPr>
                <w:rFonts w:cs="Times New Roman"/>
                <w:bCs/>
                <w:noProof/>
                <w:color w:val="000000"/>
              </w:rPr>
              <w:t>–</w:t>
            </w:r>
            <w:r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110BF6">
              <w:rPr>
                <w:rFonts w:cs="Times New Roman"/>
                <w:bCs/>
                <w:noProof/>
                <w:color w:val="000000"/>
              </w:rPr>
              <w:t>8</w:t>
            </w:r>
          </w:p>
        </w:tc>
        <w:tc>
          <w:tcPr>
            <w:tcW w:w="1559" w:type="dxa"/>
            <w:vAlign w:val="center"/>
          </w:tcPr>
          <w:p w14:paraId="0AF2DF0B" w14:textId="7158D0C1" w:rsidR="00867C00" w:rsidRPr="008D3C49" w:rsidRDefault="00867C00" w:rsidP="00867C00">
            <w:pPr>
              <w:jc w:val="center"/>
            </w:pPr>
            <w:r w:rsidRPr="00110BF6">
              <w:rPr>
                <w:rFonts w:cs="Times New Roman"/>
                <w:noProof/>
                <w:color w:val="000000"/>
              </w:rPr>
              <w:t>208 546</w:t>
            </w:r>
          </w:p>
        </w:tc>
      </w:tr>
      <w:tr w:rsidR="002D56DF" w:rsidRPr="00812E5D" w14:paraId="579B1322" w14:textId="77777777" w:rsidTr="00DF72CA">
        <w:tc>
          <w:tcPr>
            <w:tcW w:w="5807" w:type="dxa"/>
            <w:gridSpan w:val="2"/>
            <w:shd w:val="clear" w:color="auto" w:fill="F7CAAC" w:themeFill="accent2" w:themeFillTint="66"/>
          </w:tcPr>
          <w:p w14:paraId="1EE750E2" w14:textId="037F815C" w:rsidR="002D56DF" w:rsidRPr="00812E5D" w:rsidRDefault="002D56DF" w:rsidP="002D56DF">
            <w:pPr>
              <w:rPr>
                <w:b/>
              </w:rPr>
            </w:pPr>
            <w:r>
              <w:rPr>
                <w:b/>
              </w:rPr>
              <w:t>SPOLU</w:t>
            </w:r>
          </w:p>
        </w:tc>
        <w:tc>
          <w:tcPr>
            <w:tcW w:w="1559" w:type="dxa"/>
            <w:shd w:val="clear" w:color="auto" w:fill="F7CAAC" w:themeFill="accent2" w:themeFillTint="66"/>
          </w:tcPr>
          <w:p w14:paraId="1E2DA18B" w14:textId="01D219B1" w:rsidR="002D56DF" w:rsidRPr="00812E5D" w:rsidRDefault="002D56DF" w:rsidP="003C02B5">
            <w:pPr>
              <w:jc w:val="center"/>
              <w:rPr>
                <w:b/>
              </w:rPr>
            </w:pPr>
            <w:r w:rsidRPr="00110BF6">
              <w:rPr>
                <w:rFonts w:cs="Times New Roman"/>
                <w:b/>
                <w:bCs/>
                <w:noProof/>
                <w:color w:val="000000"/>
              </w:rPr>
              <w:t>1 152 177</w:t>
            </w:r>
          </w:p>
        </w:tc>
      </w:tr>
    </w:tbl>
    <w:p w14:paraId="7339DDAF" w14:textId="77777777" w:rsidR="001104F2" w:rsidRPr="006D1126" w:rsidRDefault="001104F2" w:rsidP="001104F2">
      <w:pPr>
        <w:rPr>
          <w:b/>
          <w:sz w:val="4"/>
          <w:szCs w:val="4"/>
        </w:rPr>
      </w:pPr>
    </w:p>
    <w:p w14:paraId="3F8DA90F" w14:textId="00EB61C5" w:rsidR="009A1240" w:rsidRPr="006F44E6" w:rsidRDefault="001104F2" w:rsidP="006F44E6">
      <w:pPr>
        <w:ind w:left="567" w:hanging="567"/>
        <w:rPr>
          <w:b/>
          <w:sz w:val="18"/>
          <w:szCs w:val="18"/>
        </w:rPr>
      </w:pPr>
      <w:r w:rsidRPr="000562B3">
        <w:rPr>
          <w:b/>
          <w:sz w:val="18"/>
          <w:szCs w:val="18"/>
        </w:rPr>
        <w:t>Zdroj:</w:t>
      </w:r>
      <w:r w:rsidR="006F44E6">
        <w:rPr>
          <w:b/>
          <w:sz w:val="18"/>
          <w:szCs w:val="18"/>
        </w:rPr>
        <w:tab/>
      </w:r>
      <w:r w:rsidR="009A1240" w:rsidRPr="006F44E6">
        <w:rPr>
          <w:sz w:val="18"/>
          <w:szCs w:val="18"/>
        </w:rPr>
        <w:t xml:space="preserve">NATIONAL STATISTICAL INSTITUTE OF BULGARIA. </w:t>
      </w:r>
      <w:proofErr w:type="spellStart"/>
      <w:r w:rsidR="00282107" w:rsidRPr="006F44E6">
        <w:rPr>
          <w:i/>
          <w:iCs/>
          <w:sz w:val="18"/>
          <w:szCs w:val="18"/>
        </w:rPr>
        <w:t>Pupils</w:t>
      </w:r>
      <w:proofErr w:type="spellEnd"/>
      <w:r w:rsidR="00282107" w:rsidRPr="006F44E6">
        <w:rPr>
          <w:i/>
          <w:iCs/>
          <w:sz w:val="18"/>
          <w:szCs w:val="18"/>
        </w:rPr>
        <w:t xml:space="preserve"> and </w:t>
      </w:r>
      <w:proofErr w:type="spellStart"/>
      <w:r w:rsidR="00282107" w:rsidRPr="006F44E6">
        <w:rPr>
          <w:i/>
          <w:iCs/>
          <w:sz w:val="18"/>
          <w:szCs w:val="18"/>
        </w:rPr>
        <w:t>students</w:t>
      </w:r>
      <w:proofErr w:type="spellEnd"/>
      <w:r w:rsidR="00282107" w:rsidRPr="006F44E6">
        <w:rPr>
          <w:i/>
          <w:iCs/>
          <w:sz w:val="18"/>
          <w:szCs w:val="18"/>
        </w:rPr>
        <w:t xml:space="preserve"> by level of International Standard </w:t>
      </w:r>
      <w:proofErr w:type="spellStart"/>
      <w:r w:rsidR="00282107" w:rsidRPr="006F44E6">
        <w:rPr>
          <w:i/>
          <w:iCs/>
          <w:sz w:val="18"/>
          <w:szCs w:val="18"/>
        </w:rPr>
        <w:t>Classification</w:t>
      </w:r>
      <w:proofErr w:type="spellEnd"/>
      <w:r w:rsidR="00282107" w:rsidRPr="006F44E6">
        <w:rPr>
          <w:i/>
          <w:iCs/>
          <w:sz w:val="18"/>
          <w:szCs w:val="18"/>
        </w:rPr>
        <w:t xml:space="preserve"> of </w:t>
      </w:r>
      <w:proofErr w:type="spellStart"/>
      <w:r w:rsidR="00282107" w:rsidRPr="006F44E6">
        <w:rPr>
          <w:i/>
          <w:iCs/>
          <w:sz w:val="18"/>
          <w:szCs w:val="18"/>
        </w:rPr>
        <w:t>Education</w:t>
      </w:r>
      <w:proofErr w:type="spellEnd"/>
      <w:r w:rsidR="00282107" w:rsidRPr="006F44E6">
        <w:rPr>
          <w:i/>
          <w:iCs/>
          <w:sz w:val="18"/>
          <w:szCs w:val="18"/>
        </w:rPr>
        <w:t xml:space="preserve"> (ISCED 2011)</w:t>
      </w:r>
      <w:r w:rsidR="009A1240" w:rsidRPr="006F44E6">
        <w:rPr>
          <w:i/>
          <w:iCs/>
          <w:sz w:val="18"/>
          <w:szCs w:val="18"/>
        </w:rPr>
        <w:t>.</w:t>
      </w:r>
      <w:r w:rsidR="009A1240" w:rsidRPr="006F44E6">
        <w:rPr>
          <w:sz w:val="18"/>
          <w:szCs w:val="18"/>
        </w:rPr>
        <w:t xml:space="preserve"> [online databáza]. 202</w:t>
      </w:r>
      <w:r w:rsidR="00CF7D46" w:rsidRPr="006F44E6">
        <w:rPr>
          <w:sz w:val="18"/>
          <w:szCs w:val="18"/>
        </w:rPr>
        <w:t>5</w:t>
      </w:r>
      <w:r w:rsidR="009A1240" w:rsidRPr="006F44E6">
        <w:rPr>
          <w:sz w:val="18"/>
          <w:szCs w:val="18"/>
        </w:rPr>
        <w:t>. [cit. 2026-02-</w:t>
      </w:r>
      <w:r w:rsidR="00CF7D46" w:rsidRPr="006F44E6">
        <w:rPr>
          <w:sz w:val="18"/>
          <w:szCs w:val="18"/>
        </w:rPr>
        <w:t>12</w:t>
      </w:r>
      <w:r w:rsidR="009A1240" w:rsidRPr="006F44E6">
        <w:rPr>
          <w:sz w:val="18"/>
          <w:szCs w:val="18"/>
        </w:rPr>
        <w:t>]. Dostupné na internete:</w:t>
      </w:r>
      <w:r w:rsidR="00CF7D46" w:rsidRPr="006F44E6">
        <w:rPr>
          <w:sz w:val="18"/>
          <w:szCs w:val="18"/>
        </w:rPr>
        <w:t xml:space="preserve"> </w:t>
      </w:r>
      <w:r w:rsidR="006F44E6" w:rsidRPr="006F44E6">
        <w:rPr>
          <w:sz w:val="18"/>
          <w:szCs w:val="18"/>
          <w:lang w:val="de-DE"/>
        </w:rPr>
        <w:t>&lt;</w:t>
      </w:r>
      <w:hyperlink r:id="rId20" w:history="1">
        <w:r w:rsidR="00CF7D46" w:rsidRPr="006F44E6">
          <w:rPr>
            <w:rStyle w:val="Hypertextovprepojenie"/>
            <w:sz w:val="18"/>
            <w:szCs w:val="18"/>
          </w:rPr>
          <w:t>https://www.nsi.bg/en/statistical-data/182/575</w:t>
        </w:r>
      </w:hyperlink>
      <w:r w:rsidR="000A4532" w:rsidRPr="006F44E6">
        <w:rPr>
          <w:noProof/>
          <w:sz w:val="18"/>
          <w:szCs w:val="18"/>
          <w:lang w:val="de-DE"/>
        </w:rPr>
        <w:t>&gt;.</w:t>
      </w:r>
    </w:p>
    <w:p w14:paraId="40E9A750" w14:textId="77777777" w:rsidR="009A1240" w:rsidRDefault="009A1240" w:rsidP="00CD53C4">
      <w:pPr>
        <w:pStyle w:val="Itext"/>
        <w:rPr>
          <w:lang w:val="sk-SK"/>
        </w:rPr>
      </w:pPr>
    </w:p>
    <w:p w14:paraId="72593503" w14:textId="77777777" w:rsidR="00136C47" w:rsidRPr="00CD53C4" w:rsidRDefault="00136C47" w:rsidP="00CD53C4">
      <w:pPr>
        <w:pStyle w:val="Itext"/>
        <w:rPr>
          <w:lang w:val="sk-SK"/>
        </w:rPr>
      </w:pPr>
    </w:p>
    <w:p w14:paraId="27202654" w14:textId="4D3DBBDF" w:rsidR="002142A9" w:rsidRPr="002142A9" w:rsidRDefault="00C76E7C" w:rsidP="002142A9">
      <w:pPr>
        <w:pStyle w:val="Nadpis2"/>
      </w:pPr>
      <w:bookmarkStart w:id="23" w:name="_Toc219380064"/>
      <w:bookmarkStart w:id="24" w:name="_Toc223617103"/>
      <w:r w:rsidRPr="009B3969">
        <w:t>Dostupné štatistiky o počte materských, základných a stredných škôl v krajine za rok 2024</w:t>
      </w:r>
      <w:bookmarkEnd w:id="23"/>
      <w:bookmarkEnd w:id="24"/>
    </w:p>
    <w:p w14:paraId="3FA0A2D1" w14:textId="77777777" w:rsidR="00332C8D" w:rsidRDefault="00A97CFE" w:rsidP="00A97CFE">
      <w:pPr>
        <w:jc w:val="both"/>
      </w:pPr>
      <w:r w:rsidRPr="004E61EB">
        <w:rPr>
          <w:rFonts w:ascii="Segoe UI Emoji" w:hAnsi="Segoe UI Emoji" w:cs="Segoe UI Emoji"/>
          <w:sz w:val="32"/>
          <w:szCs w:val="32"/>
        </w:rPr>
        <w:t>📊</w:t>
      </w:r>
      <w:r>
        <w:rPr>
          <w:rFonts w:ascii="Segoe UI Emoji" w:hAnsi="Segoe UI Emoji" w:cs="Segoe UI Emoji"/>
        </w:rPr>
        <w:t xml:space="preserve"> </w:t>
      </w:r>
      <w:r w:rsidRPr="00F14629">
        <w:rPr>
          <w:b/>
          <w:bCs/>
        </w:rPr>
        <w:t xml:space="preserve">Štatistiky o počte škôl sú dostupné na stránke </w:t>
      </w:r>
      <w:r w:rsidR="00C862ED" w:rsidRPr="00413ED6">
        <w:rPr>
          <w:b/>
          <w:bCs/>
        </w:rPr>
        <w:t>Národn</w:t>
      </w:r>
      <w:r w:rsidR="00C862ED">
        <w:rPr>
          <w:b/>
          <w:bCs/>
        </w:rPr>
        <w:t>ého</w:t>
      </w:r>
      <w:r w:rsidR="00C862ED" w:rsidRPr="00413ED6">
        <w:rPr>
          <w:b/>
          <w:bCs/>
        </w:rPr>
        <w:t xml:space="preserve"> štatistick</w:t>
      </w:r>
      <w:r w:rsidR="00C862ED">
        <w:rPr>
          <w:b/>
          <w:bCs/>
        </w:rPr>
        <w:t>ého</w:t>
      </w:r>
      <w:r w:rsidR="00C862ED" w:rsidRPr="00413ED6">
        <w:rPr>
          <w:b/>
          <w:bCs/>
        </w:rPr>
        <w:t xml:space="preserve"> inštitút</w:t>
      </w:r>
      <w:r w:rsidR="00C862ED">
        <w:rPr>
          <w:b/>
          <w:bCs/>
        </w:rPr>
        <w:t>u:</w:t>
      </w:r>
      <w:r w:rsidR="00C862ED">
        <w:t xml:space="preserve"> </w:t>
      </w:r>
    </w:p>
    <w:p w14:paraId="0D624A41" w14:textId="1C1CD453" w:rsidR="00A97CFE" w:rsidRDefault="007C2558" w:rsidP="00A97CFE">
      <w:pPr>
        <w:pStyle w:val="Itext"/>
        <w:rPr>
          <w:lang w:val="sk-SK"/>
        </w:rPr>
      </w:pPr>
      <w:hyperlink r:id="rId21" w:history="1">
        <w:r w:rsidRPr="00626347">
          <w:rPr>
            <w:rStyle w:val="Hypertextovprepojenie"/>
            <w:lang w:val="sk-SK"/>
          </w:rPr>
          <w:t>https://www.nsi.bg/en/statistical-data/196/612</w:t>
        </w:r>
      </w:hyperlink>
      <w:r>
        <w:rPr>
          <w:lang w:val="sk-SK"/>
        </w:rPr>
        <w:t xml:space="preserve"> </w:t>
      </w:r>
    </w:p>
    <w:p w14:paraId="3D5CA4C8" w14:textId="77777777" w:rsidR="007C2558" w:rsidRDefault="007C2558" w:rsidP="00A97CFE">
      <w:pPr>
        <w:pStyle w:val="Itext"/>
        <w:rPr>
          <w:lang w:val="sk-SK"/>
        </w:rPr>
      </w:pPr>
    </w:p>
    <w:p w14:paraId="0EC75005" w14:textId="249EBB9A" w:rsidR="00A97CFE" w:rsidRDefault="00A97CFE" w:rsidP="00A97CFE">
      <w:pPr>
        <w:pStyle w:val="Tabuka-nadpis"/>
      </w:pPr>
      <w:r>
        <w:t xml:space="preserve">Tabuľka č. </w:t>
      </w:r>
      <w:fldSimple w:instr=" SEQ Tabuľka_č. \* ARABIC ">
        <w:r w:rsidR="006E7021">
          <w:rPr>
            <w:noProof/>
          </w:rPr>
          <w:t>2</w:t>
        </w:r>
      </w:fldSimple>
      <w:r>
        <w:tab/>
      </w:r>
      <w:r w:rsidRPr="00151C6E">
        <w:rPr>
          <w:b w:val="0"/>
          <w:bCs w:val="0"/>
        </w:rPr>
        <w:t>Počet škôl podľa typu za školský rok 202</w:t>
      </w:r>
      <w:r w:rsidR="00210F98">
        <w:rPr>
          <w:b w:val="0"/>
          <w:bCs w:val="0"/>
        </w:rPr>
        <w:t>4</w:t>
      </w:r>
      <w:r w:rsidRPr="00151C6E">
        <w:rPr>
          <w:b w:val="0"/>
          <w:bCs w:val="0"/>
        </w:rPr>
        <w:t>/202</w:t>
      </w:r>
      <w:r w:rsidR="00210F98">
        <w:rPr>
          <w:b w:val="0"/>
          <w:bCs w:val="0"/>
        </w:rPr>
        <w:t>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1701"/>
      </w:tblGrid>
      <w:tr w:rsidR="00A97CFE" w:rsidRPr="00812E5D" w14:paraId="61B7FABC" w14:textId="77777777" w:rsidTr="00BB1E18">
        <w:tc>
          <w:tcPr>
            <w:tcW w:w="3256" w:type="dxa"/>
            <w:shd w:val="clear" w:color="auto" w:fill="F4B083" w:themeFill="accent2" w:themeFillTint="99"/>
          </w:tcPr>
          <w:p w14:paraId="0F559055" w14:textId="77777777" w:rsidR="00A97CFE" w:rsidRPr="00FD7D7C" w:rsidRDefault="00A97CFE" w:rsidP="003C02B5">
            <w:pPr>
              <w:rPr>
                <w:b/>
              </w:rPr>
            </w:pPr>
            <w:r w:rsidRPr="00FD7D7C">
              <w:rPr>
                <w:b/>
              </w:rPr>
              <w:t xml:space="preserve">Typ </w:t>
            </w:r>
            <w:r>
              <w:rPr>
                <w:b/>
              </w:rPr>
              <w:t>školy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14:paraId="608ECF6A" w14:textId="47AE2451" w:rsidR="00A97CFE" w:rsidRPr="002B671A" w:rsidRDefault="00210F98" w:rsidP="003C02B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Počet</w:t>
            </w:r>
          </w:p>
        </w:tc>
      </w:tr>
      <w:tr w:rsidR="00A97CFE" w:rsidRPr="00812E5D" w14:paraId="596D0F28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6A1AE758" w14:textId="74CA0E84" w:rsidR="00A97CFE" w:rsidRPr="00FD7D7C" w:rsidRDefault="00971AE5" w:rsidP="003C02B5">
            <w:pPr>
              <w:rPr>
                <w:b/>
              </w:rPr>
            </w:pPr>
            <w:r>
              <w:rPr>
                <w:b/>
              </w:rPr>
              <w:t>Začiatočné</w:t>
            </w:r>
            <w:r w:rsidR="00A97CFE">
              <w:rPr>
                <w:b/>
              </w:rPr>
              <w:t xml:space="preserve"> školy</w:t>
            </w:r>
            <w:r w:rsidR="006353A7">
              <w:rPr>
                <w:rStyle w:val="Odkaznapoznmkupodiarou"/>
                <w:b/>
              </w:rPr>
              <w:footnoteReference w:id="16"/>
            </w:r>
          </w:p>
        </w:tc>
        <w:tc>
          <w:tcPr>
            <w:tcW w:w="1701" w:type="dxa"/>
          </w:tcPr>
          <w:p w14:paraId="252A0E23" w14:textId="1779F19F" w:rsidR="00A97CFE" w:rsidRPr="002B671A" w:rsidRDefault="00497E9A" w:rsidP="003C02B5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  <w:tr w:rsidR="00A97CFE" w:rsidRPr="00812E5D" w14:paraId="02D0CF6B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47EB6572" w14:textId="77777777" w:rsidR="00A97CFE" w:rsidRPr="00FD7D7C" w:rsidRDefault="00A97CFE" w:rsidP="003C02B5">
            <w:pPr>
              <w:rPr>
                <w:b/>
              </w:rPr>
            </w:pPr>
            <w:r>
              <w:rPr>
                <w:b/>
              </w:rPr>
              <w:t>Základné školy</w:t>
            </w:r>
          </w:p>
        </w:tc>
        <w:tc>
          <w:tcPr>
            <w:tcW w:w="1701" w:type="dxa"/>
          </w:tcPr>
          <w:p w14:paraId="2C9FA02E" w14:textId="3A2D0A27" w:rsidR="00A97CFE" w:rsidRPr="002B671A" w:rsidRDefault="00497E9A" w:rsidP="003C02B5">
            <w:pPr>
              <w:jc w:val="center"/>
              <w:rPr>
                <w:bCs/>
              </w:rPr>
            </w:pPr>
            <w:r>
              <w:rPr>
                <w:bCs/>
              </w:rPr>
              <w:t>1 110</w:t>
            </w:r>
          </w:p>
        </w:tc>
      </w:tr>
      <w:tr w:rsidR="00A97CFE" w:rsidRPr="00812E5D" w14:paraId="021F8A67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1FB1F305" w14:textId="314294B7" w:rsidR="00A97CFE" w:rsidRPr="00A05616" w:rsidRDefault="00CC6B19" w:rsidP="003C02B5">
            <w:pPr>
              <w:rPr>
                <w:bCs/>
                <w:i/>
                <w:iCs/>
              </w:rPr>
            </w:pPr>
            <w:r>
              <w:rPr>
                <w:b/>
              </w:rPr>
              <w:t>Integrované</w:t>
            </w:r>
            <w:r w:rsidR="00A97CFE">
              <w:rPr>
                <w:b/>
              </w:rPr>
              <w:t xml:space="preserve"> školy</w:t>
            </w:r>
          </w:p>
        </w:tc>
        <w:tc>
          <w:tcPr>
            <w:tcW w:w="1701" w:type="dxa"/>
          </w:tcPr>
          <w:p w14:paraId="08C4D4AC" w14:textId="187BDF80" w:rsidR="00A97CFE" w:rsidRPr="002B671A" w:rsidRDefault="00497E9A" w:rsidP="003C02B5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A97CFE" w:rsidRPr="00812E5D" w14:paraId="7870FA10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0F0D4293" w14:textId="1E921197" w:rsidR="00A97CFE" w:rsidRPr="00A05616" w:rsidRDefault="00F40470" w:rsidP="003C02B5">
            <w:pPr>
              <w:rPr>
                <w:bCs/>
                <w:i/>
                <w:iCs/>
              </w:rPr>
            </w:pPr>
            <w:r>
              <w:rPr>
                <w:b/>
              </w:rPr>
              <w:t>Vyššie stredné školy</w:t>
            </w:r>
            <w:r>
              <w:rPr>
                <w:rStyle w:val="Odkaznapoznmkupodiarou"/>
                <w:b/>
              </w:rPr>
              <w:footnoteReference w:id="17"/>
            </w:r>
          </w:p>
        </w:tc>
        <w:tc>
          <w:tcPr>
            <w:tcW w:w="1701" w:type="dxa"/>
          </w:tcPr>
          <w:p w14:paraId="0ABFBAE1" w14:textId="0769D233" w:rsidR="00A97CFE" w:rsidRPr="002B671A" w:rsidRDefault="00497E9A" w:rsidP="003C02B5">
            <w:pPr>
              <w:jc w:val="center"/>
              <w:rPr>
                <w:bCs/>
              </w:rPr>
            </w:pPr>
            <w:r>
              <w:rPr>
                <w:bCs/>
              </w:rPr>
              <w:t>114</w:t>
            </w:r>
          </w:p>
        </w:tc>
      </w:tr>
      <w:tr w:rsidR="00A97CFE" w:rsidRPr="00812E5D" w14:paraId="3404FD29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21363E16" w14:textId="2902D48E" w:rsidR="00A97CFE" w:rsidRPr="00A05616" w:rsidRDefault="00D649E2" w:rsidP="003C02B5">
            <w:pPr>
              <w:rPr>
                <w:bCs/>
                <w:i/>
                <w:iCs/>
              </w:rPr>
            </w:pPr>
            <w:r>
              <w:rPr>
                <w:b/>
              </w:rPr>
              <w:t>Stredné školy</w:t>
            </w:r>
            <w:r w:rsidR="00BE3280">
              <w:rPr>
                <w:b/>
              </w:rPr>
              <w:t xml:space="preserve"> (kombinované)</w:t>
            </w:r>
            <w:r w:rsidR="005957DB">
              <w:rPr>
                <w:rStyle w:val="Odkaznapoznmkupodiarou"/>
                <w:b/>
              </w:rPr>
              <w:footnoteReference w:id="18"/>
            </w:r>
          </w:p>
        </w:tc>
        <w:tc>
          <w:tcPr>
            <w:tcW w:w="1701" w:type="dxa"/>
          </w:tcPr>
          <w:p w14:paraId="38F898A6" w14:textId="0AC9F6C9" w:rsidR="00A97CFE" w:rsidRPr="002B671A" w:rsidRDefault="00497E9A" w:rsidP="003C02B5">
            <w:pPr>
              <w:jc w:val="center"/>
              <w:rPr>
                <w:bCs/>
              </w:rPr>
            </w:pPr>
            <w:r>
              <w:rPr>
                <w:bCs/>
              </w:rPr>
              <w:t>497</w:t>
            </w:r>
          </w:p>
        </w:tc>
      </w:tr>
      <w:tr w:rsidR="00A97CFE" w:rsidRPr="00812E5D" w14:paraId="6CC3EC21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3E70D41A" w14:textId="7AA8E765" w:rsidR="00A97CFE" w:rsidRPr="00FD7D7C" w:rsidRDefault="00436CBB" w:rsidP="003C02B5">
            <w:pPr>
              <w:rPr>
                <w:b/>
              </w:rPr>
            </w:pPr>
            <w:r>
              <w:rPr>
                <w:b/>
              </w:rPr>
              <w:t>Špeciálne</w:t>
            </w:r>
            <w:r w:rsidR="00A97CFE">
              <w:rPr>
                <w:b/>
              </w:rPr>
              <w:t xml:space="preserve"> školy</w:t>
            </w:r>
          </w:p>
        </w:tc>
        <w:tc>
          <w:tcPr>
            <w:tcW w:w="1701" w:type="dxa"/>
          </w:tcPr>
          <w:p w14:paraId="0985CADB" w14:textId="107DF455" w:rsidR="00A97CFE" w:rsidRPr="002B671A" w:rsidRDefault="00D46B67" w:rsidP="003C02B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803C7" w:rsidRPr="00812E5D" w14:paraId="765C1292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578B7FFB" w14:textId="3F5E8F5D" w:rsidR="003803C7" w:rsidRDefault="003803C7" w:rsidP="003C02B5">
            <w:pPr>
              <w:rPr>
                <w:b/>
              </w:rPr>
            </w:pPr>
            <w:r>
              <w:rPr>
                <w:b/>
              </w:rPr>
              <w:t>Športové školy</w:t>
            </w:r>
          </w:p>
        </w:tc>
        <w:tc>
          <w:tcPr>
            <w:tcW w:w="1701" w:type="dxa"/>
          </w:tcPr>
          <w:p w14:paraId="1DB9A783" w14:textId="37B5A513" w:rsidR="003803C7" w:rsidRDefault="00D46B67" w:rsidP="003C02B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7E2582" w:rsidRPr="00812E5D" w14:paraId="59EFC564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4D255436" w14:textId="60374F2C" w:rsidR="007E2582" w:rsidRDefault="007E2582" w:rsidP="003C02B5">
            <w:pPr>
              <w:rPr>
                <w:b/>
              </w:rPr>
            </w:pPr>
            <w:r>
              <w:rPr>
                <w:b/>
              </w:rPr>
              <w:t>Umelecké školy</w:t>
            </w:r>
          </w:p>
        </w:tc>
        <w:tc>
          <w:tcPr>
            <w:tcW w:w="1701" w:type="dxa"/>
          </w:tcPr>
          <w:p w14:paraId="2C1C6F8A" w14:textId="35C45833" w:rsidR="007E2582" w:rsidRDefault="00D46B67" w:rsidP="003C02B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7E2582" w:rsidRPr="00812E5D" w14:paraId="6C1D2074" w14:textId="77777777" w:rsidTr="00BB1E18">
        <w:tc>
          <w:tcPr>
            <w:tcW w:w="3256" w:type="dxa"/>
            <w:shd w:val="clear" w:color="auto" w:fill="FBE4D5" w:themeFill="accent2" w:themeFillTint="33"/>
          </w:tcPr>
          <w:p w14:paraId="7EB807F4" w14:textId="26E78490" w:rsidR="007E2582" w:rsidRDefault="00997445" w:rsidP="003C02B5">
            <w:pPr>
              <w:rPr>
                <w:b/>
              </w:rPr>
            </w:pPr>
            <w:r>
              <w:rPr>
                <w:b/>
              </w:rPr>
              <w:t>O</w:t>
            </w:r>
            <w:r w:rsidRPr="00997445">
              <w:rPr>
                <w:b/>
              </w:rPr>
              <w:t>dborné gymnáziá</w:t>
            </w:r>
          </w:p>
        </w:tc>
        <w:tc>
          <w:tcPr>
            <w:tcW w:w="1701" w:type="dxa"/>
          </w:tcPr>
          <w:p w14:paraId="75161B2A" w14:textId="2CD30C9C" w:rsidR="007E2582" w:rsidRDefault="00D46B67" w:rsidP="003C02B5">
            <w:pPr>
              <w:jc w:val="center"/>
              <w:rPr>
                <w:bCs/>
              </w:rPr>
            </w:pPr>
            <w:r>
              <w:rPr>
                <w:bCs/>
              </w:rPr>
              <w:t>355</w:t>
            </w:r>
          </w:p>
        </w:tc>
      </w:tr>
      <w:tr w:rsidR="00A97CFE" w:rsidRPr="00812E5D" w14:paraId="3B35D44E" w14:textId="77777777" w:rsidTr="00BB1E18">
        <w:tc>
          <w:tcPr>
            <w:tcW w:w="3256" w:type="dxa"/>
            <w:shd w:val="clear" w:color="auto" w:fill="F7CAAC" w:themeFill="accent2" w:themeFillTint="66"/>
          </w:tcPr>
          <w:p w14:paraId="33468D26" w14:textId="77777777" w:rsidR="00A97CFE" w:rsidRPr="00812E5D" w:rsidRDefault="00A97CFE" w:rsidP="003C02B5">
            <w:pPr>
              <w:rPr>
                <w:b/>
              </w:rPr>
            </w:pPr>
            <w:r>
              <w:rPr>
                <w:b/>
              </w:rPr>
              <w:t>SPOLU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14:paraId="34A1B8A8" w14:textId="45970399" w:rsidR="00A97CFE" w:rsidRPr="002B671A" w:rsidRDefault="005E71C6" w:rsidP="003C02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7CFE">
              <w:rPr>
                <w:b/>
              </w:rPr>
              <w:t xml:space="preserve"> </w:t>
            </w:r>
            <w:r>
              <w:rPr>
                <w:b/>
              </w:rPr>
              <w:t>329</w:t>
            </w:r>
          </w:p>
        </w:tc>
      </w:tr>
    </w:tbl>
    <w:p w14:paraId="1B1E94EC" w14:textId="77777777" w:rsidR="00A97CFE" w:rsidRPr="00E025E3" w:rsidRDefault="00A97CFE" w:rsidP="00A97CFE">
      <w:pPr>
        <w:rPr>
          <w:b/>
          <w:sz w:val="4"/>
          <w:szCs w:val="4"/>
        </w:rPr>
      </w:pPr>
    </w:p>
    <w:p w14:paraId="0E9FDFBE" w14:textId="4C499516" w:rsidR="008502E2" w:rsidRPr="006005E1" w:rsidRDefault="00037764" w:rsidP="006B030F">
      <w:pPr>
        <w:ind w:left="567" w:hanging="567"/>
        <w:jc w:val="both"/>
        <w:rPr>
          <w:b/>
          <w:sz w:val="18"/>
          <w:szCs w:val="18"/>
        </w:rPr>
      </w:pPr>
      <w:r w:rsidRPr="000562B3">
        <w:rPr>
          <w:b/>
          <w:sz w:val="18"/>
          <w:szCs w:val="18"/>
        </w:rPr>
        <w:t>Zdroj:</w:t>
      </w:r>
      <w:r w:rsidR="006005E1">
        <w:rPr>
          <w:b/>
          <w:sz w:val="18"/>
          <w:szCs w:val="18"/>
        </w:rPr>
        <w:t xml:space="preserve"> </w:t>
      </w:r>
      <w:r w:rsidR="006005E1">
        <w:rPr>
          <w:b/>
          <w:sz w:val="18"/>
          <w:szCs w:val="18"/>
        </w:rPr>
        <w:tab/>
      </w:r>
      <w:r w:rsidR="008502E2" w:rsidRPr="006F44E6">
        <w:rPr>
          <w:sz w:val="18"/>
          <w:szCs w:val="18"/>
        </w:rPr>
        <w:t xml:space="preserve">NATIONAL STATISTICAL INSTITUTE OF BULGARIA. </w:t>
      </w:r>
      <w:proofErr w:type="spellStart"/>
      <w:r w:rsidR="008502E2" w:rsidRPr="008502E2">
        <w:rPr>
          <w:i/>
          <w:iCs/>
          <w:sz w:val="18"/>
          <w:szCs w:val="18"/>
        </w:rPr>
        <w:t>Schools</w:t>
      </w:r>
      <w:proofErr w:type="spellEnd"/>
      <w:r w:rsidR="008502E2" w:rsidRPr="008502E2">
        <w:rPr>
          <w:i/>
          <w:iCs/>
          <w:sz w:val="18"/>
          <w:szCs w:val="18"/>
        </w:rPr>
        <w:t xml:space="preserve"> by type, </w:t>
      </w:r>
      <w:proofErr w:type="spellStart"/>
      <w:r w:rsidR="008502E2" w:rsidRPr="008502E2">
        <w:rPr>
          <w:i/>
          <w:iCs/>
          <w:sz w:val="18"/>
          <w:szCs w:val="18"/>
        </w:rPr>
        <w:t>statistical</w:t>
      </w:r>
      <w:proofErr w:type="spellEnd"/>
      <w:r w:rsidR="008502E2" w:rsidRPr="008502E2">
        <w:rPr>
          <w:i/>
          <w:iCs/>
          <w:sz w:val="18"/>
          <w:szCs w:val="18"/>
        </w:rPr>
        <w:t xml:space="preserve"> </w:t>
      </w:r>
      <w:proofErr w:type="spellStart"/>
      <w:r w:rsidR="008502E2" w:rsidRPr="008502E2">
        <w:rPr>
          <w:i/>
          <w:iCs/>
          <w:sz w:val="18"/>
          <w:szCs w:val="18"/>
        </w:rPr>
        <w:t>zones</w:t>
      </w:r>
      <w:proofErr w:type="spellEnd"/>
      <w:r w:rsidR="008502E2" w:rsidRPr="008502E2">
        <w:rPr>
          <w:i/>
          <w:iCs/>
          <w:sz w:val="18"/>
          <w:szCs w:val="18"/>
        </w:rPr>
        <w:t xml:space="preserve">, </w:t>
      </w:r>
      <w:proofErr w:type="spellStart"/>
      <w:r w:rsidR="008502E2" w:rsidRPr="008502E2">
        <w:rPr>
          <w:i/>
          <w:iCs/>
          <w:sz w:val="18"/>
          <w:szCs w:val="18"/>
        </w:rPr>
        <w:t>regions</w:t>
      </w:r>
      <w:proofErr w:type="spellEnd"/>
      <w:r w:rsidR="008502E2" w:rsidRPr="008502E2">
        <w:rPr>
          <w:i/>
          <w:iCs/>
          <w:sz w:val="18"/>
          <w:szCs w:val="18"/>
        </w:rPr>
        <w:t xml:space="preserve"> and </w:t>
      </w:r>
      <w:proofErr w:type="spellStart"/>
      <w:r w:rsidR="008502E2" w:rsidRPr="008502E2">
        <w:rPr>
          <w:i/>
          <w:iCs/>
          <w:sz w:val="18"/>
          <w:szCs w:val="18"/>
        </w:rPr>
        <w:t>districts</w:t>
      </w:r>
      <w:proofErr w:type="spellEnd"/>
      <w:r w:rsidR="008502E2" w:rsidRPr="006F44E6">
        <w:rPr>
          <w:i/>
          <w:iCs/>
          <w:sz w:val="18"/>
          <w:szCs w:val="18"/>
        </w:rPr>
        <w:t>.</w:t>
      </w:r>
      <w:r w:rsidR="008502E2" w:rsidRPr="006F44E6">
        <w:rPr>
          <w:sz w:val="18"/>
          <w:szCs w:val="18"/>
        </w:rPr>
        <w:t xml:space="preserve"> [online databáza]. 2025. [cit. 2026-02-12]. Dostupné na internete: </w:t>
      </w:r>
      <w:r w:rsidR="008502E2" w:rsidRPr="006F44E6">
        <w:rPr>
          <w:sz w:val="18"/>
          <w:szCs w:val="18"/>
          <w:lang w:val="de-DE"/>
        </w:rPr>
        <w:t>&lt;</w:t>
      </w:r>
      <w:hyperlink r:id="rId22" w:history="1">
        <w:r w:rsidR="008502E2" w:rsidRPr="00FF71BB">
          <w:rPr>
            <w:rStyle w:val="Hypertextovprepojenie"/>
            <w:sz w:val="18"/>
            <w:szCs w:val="18"/>
          </w:rPr>
          <w:t>https://www.nsi.bg/en/statistical-data/196/612</w:t>
        </w:r>
      </w:hyperlink>
      <w:r w:rsidR="008502E2" w:rsidRPr="006F44E6">
        <w:rPr>
          <w:noProof/>
          <w:sz w:val="18"/>
          <w:szCs w:val="18"/>
          <w:lang w:val="de-DE"/>
        </w:rPr>
        <w:t>&gt;.</w:t>
      </w:r>
    </w:p>
    <w:p w14:paraId="419D9179" w14:textId="77777777" w:rsidR="007F60AC" w:rsidRDefault="007F60AC" w:rsidP="007F60AC">
      <w:pPr>
        <w:pStyle w:val="Itext"/>
        <w:rPr>
          <w:lang w:val="sk-SK"/>
        </w:rPr>
      </w:pPr>
    </w:p>
    <w:p w14:paraId="571AB9DF" w14:textId="77777777" w:rsidR="00F049D1" w:rsidRPr="007F60AC" w:rsidRDefault="00F049D1" w:rsidP="007F60AC">
      <w:pPr>
        <w:pStyle w:val="Itext"/>
        <w:rPr>
          <w:lang w:val="sk-SK"/>
        </w:rPr>
      </w:pPr>
    </w:p>
    <w:p w14:paraId="4219B939" w14:textId="1EB5754C" w:rsidR="00AB76A0" w:rsidRPr="009B3969" w:rsidRDefault="00FC1761" w:rsidP="00AB76A0">
      <w:pPr>
        <w:pStyle w:val="Nadpis2"/>
      </w:pPr>
      <w:bookmarkStart w:id="25" w:name="_Toc219380065"/>
      <w:bookmarkStart w:id="26" w:name="_Toc223617104"/>
      <w:r w:rsidRPr="009B3969">
        <w:t>Existencia nástrojo</w:t>
      </w:r>
      <w:r w:rsidR="0021529E">
        <w:t>v na</w:t>
      </w:r>
      <w:r w:rsidR="0093245C">
        <w:t xml:space="preserve"> </w:t>
      </w:r>
      <w:r w:rsidRPr="009B3969">
        <w:t>sledova</w:t>
      </w:r>
      <w:r w:rsidR="0093245C">
        <w:t xml:space="preserve">nie </w:t>
      </w:r>
      <w:r w:rsidRPr="009B3969">
        <w:t>uplatneni</w:t>
      </w:r>
      <w:r w:rsidR="0093245C">
        <w:t xml:space="preserve">a </w:t>
      </w:r>
      <w:r w:rsidRPr="009B3969">
        <w:t>absolventov stredných a vysokých škôl</w:t>
      </w:r>
      <w:bookmarkEnd w:id="25"/>
      <w:bookmarkEnd w:id="26"/>
    </w:p>
    <w:p w14:paraId="5F3BAF82" w14:textId="77777777" w:rsidR="0099407F" w:rsidRDefault="0099407F" w:rsidP="00D11F03">
      <w:pPr>
        <w:pStyle w:val="Itext"/>
        <w:rPr>
          <w:bCs w:val="0"/>
          <w:lang w:val="sk-SK"/>
        </w:rPr>
      </w:pPr>
      <w:r w:rsidRPr="0099407F">
        <w:rPr>
          <w:bCs w:val="0"/>
          <w:lang w:val="sk-SK"/>
        </w:rPr>
        <w:t xml:space="preserve">V Bulharsku sa </w:t>
      </w:r>
      <w:r w:rsidRPr="0099407F">
        <w:rPr>
          <w:b/>
          <w:lang w:val="sk-SK"/>
        </w:rPr>
        <w:t>uplatnenie absolventov</w:t>
      </w:r>
      <w:r w:rsidRPr="0099407F">
        <w:rPr>
          <w:bCs w:val="0"/>
          <w:lang w:val="sk-SK"/>
        </w:rPr>
        <w:t xml:space="preserve"> sleduje najmä kombináciou: </w:t>
      </w:r>
    </w:p>
    <w:p w14:paraId="715B7654" w14:textId="77777777" w:rsidR="0099407F" w:rsidRDefault="0099407F" w:rsidP="009240F4">
      <w:pPr>
        <w:pStyle w:val="Itext"/>
        <w:numPr>
          <w:ilvl w:val="0"/>
          <w:numId w:val="122"/>
        </w:numPr>
        <w:rPr>
          <w:bCs w:val="0"/>
          <w:lang w:val="sk-SK"/>
        </w:rPr>
      </w:pPr>
      <w:r w:rsidRPr="0099407F">
        <w:rPr>
          <w:bCs w:val="0"/>
          <w:lang w:val="sk-SK"/>
        </w:rPr>
        <w:t>národných administratívno-štatistických zdrojov a portálov (najmä pre vysoké školy)</w:t>
      </w:r>
    </w:p>
    <w:p w14:paraId="77AA6C4D" w14:textId="77777777" w:rsidR="0099407F" w:rsidRDefault="0099407F" w:rsidP="009240F4">
      <w:pPr>
        <w:pStyle w:val="Itext"/>
        <w:numPr>
          <w:ilvl w:val="0"/>
          <w:numId w:val="122"/>
        </w:numPr>
        <w:rPr>
          <w:bCs w:val="0"/>
          <w:lang w:val="sk-SK"/>
        </w:rPr>
      </w:pPr>
      <w:r w:rsidRPr="0099407F">
        <w:rPr>
          <w:bCs w:val="0"/>
          <w:lang w:val="sk-SK"/>
        </w:rPr>
        <w:t>rozvojových/pilotných nástrojov zameraných na absolventov odborného (stredoškolského) vzdelávania.</w:t>
      </w:r>
    </w:p>
    <w:p w14:paraId="4FCD71F2" w14:textId="3918687F" w:rsidR="00017892" w:rsidRDefault="0099407F" w:rsidP="00017892">
      <w:pPr>
        <w:pStyle w:val="Itext"/>
        <w:rPr>
          <w:bCs w:val="0"/>
          <w:lang w:val="sk-SK"/>
        </w:rPr>
      </w:pPr>
      <w:r w:rsidRPr="0099407F">
        <w:rPr>
          <w:bCs w:val="0"/>
          <w:lang w:val="sk-SK"/>
        </w:rPr>
        <w:t xml:space="preserve">Dáta o situácii na trhu práce (vrátane členenia podľa dosiahnutého vzdelania) publikuje Národný štatistický </w:t>
      </w:r>
      <w:r>
        <w:rPr>
          <w:bCs w:val="0"/>
          <w:lang w:val="sk-SK"/>
        </w:rPr>
        <w:t>inštitút Bulharska</w:t>
      </w:r>
      <w:r w:rsidRPr="0099407F">
        <w:rPr>
          <w:bCs w:val="0"/>
          <w:lang w:val="sk-SK"/>
        </w:rPr>
        <w:t xml:space="preserve"> a Agentúra zamestnanosti, čo umožňuje dopĺňať obraz o tom, ako sa darí </w:t>
      </w:r>
      <w:r>
        <w:rPr>
          <w:bCs w:val="0"/>
          <w:lang w:val="sk-SK"/>
        </w:rPr>
        <w:t>žiakom a študentom</w:t>
      </w:r>
      <w:r w:rsidRPr="0099407F">
        <w:rPr>
          <w:bCs w:val="0"/>
          <w:lang w:val="sk-SK"/>
        </w:rPr>
        <w:t xml:space="preserve"> so stredným a vysokoškolským vzdelaním.</w:t>
      </w:r>
    </w:p>
    <w:p w14:paraId="2138B7D7" w14:textId="77777777" w:rsidR="00017892" w:rsidRPr="00017892" w:rsidRDefault="00017892" w:rsidP="00017892">
      <w:pPr>
        <w:pStyle w:val="Itext"/>
        <w:rPr>
          <w:bCs w:val="0"/>
          <w:lang w:val="sk-SK"/>
        </w:rPr>
      </w:pPr>
    </w:p>
    <w:p w14:paraId="1FF91200" w14:textId="69BFE3E4" w:rsidR="00D11F03" w:rsidRDefault="00D11F03" w:rsidP="00D11F03">
      <w:pPr>
        <w:pStyle w:val="Tabuka-nadpis"/>
      </w:pPr>
      <w:r>
        <w:t xml:space="preserve">Tabuľka č. </w:t>
      </w:r>
      <w:fldSimple w:instr=" SEQ Tabuľka_č. \* ARABIC ">
        <w:r w:rsidR="006E7021">
          <w:rPr>
            <w:noProof/>
          </w:rPr>
          <w:t>3</w:t>
        </w:r>
      </w:fldSimple>
      <w:r>
        <w:tab/>
      </w:r>
      <w:r w:rsidRPr="00064D93">
        <w:rPr>
          <w:b w:val="0"/>
          <w:bCs w:val="0"/>
        </w:rPr>
        <w:t>Zoznam nástrojov na sledovanie uplatnenia absolventov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2126"/>
        <w:gridCol w:w="3822"/>
      </w:tblGrid>
      <w:tr w:rsidR="00D11F03" w:rsidRPr="00AF5F03" w14:paraId="138FFBF5" w14:textId="77777777" w:rsidTr="00CE349E">
        <w:trPr>
          <w:tblHeader/>
        </w:trPr>
        <w:tc>
          <w:tcPr>
            <w:tcW w:w="1696" w:type="dxa"/>
            <w:shd w:val="clear" w:color="auto" w:fill="F7CAAC" w:themeFill="accent2" w:themeFillTint="66"/>
          </w:tcPr>
          <w:p w14:paraId="31343F6D" w14:textId="77777777" w:rsidR="00D11F03" w:rsidRPr="00AF5F03" w:rsidRDefault="00D11F03" w:rsidP="00974E02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Názov nástroja</w:t>
            </w:r>
          </w:p>
        </w:tc>
        <w:tc>
          <w:tcPr>
            <w:tcW w:w="1418" w:type="dxa"/>
            <w:shd w:val="clear" w:color="auto" w:fill="F7CAAC" w:themeFill="accent2" w:themeFillTint="66"/>
          </w:tcPr>
          <w:p w14:paraId="3C720B22" w14:textId="77777777" w:rsidR="00D11F03" w:rsidRPr="00AF5F03" w:rsidRDefault="00D11F03" w:rsidP="00974E02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Zodpovedný subjekt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14:paraId="7E21E0F7" w14:textId="77777777" w:rsidR="00D11F03" w:rsidRPr="00AF5F03" w:rsidRDefault="00D11F03" w:rsidP="00974E02">
            <w:pPr>
              <w:pStyle w:val="Itex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rFonts w:ascii="Segoe UI Emoji" w:eastAsia="Aptos" w:hAnsi="Segoe UI Emoji" w:cs="Segoe UI Emoji"/>
                <w:b/>
                <w:bCs w:val="0"/>
                <w:noProof w:val="0"/>
                <w:color w:val="auto"/>
                <w:kern w:val="2"/>
                <w:sz w:val="20"/>
                <w:szCs w:val="20"/>
                <w:lang w:val="sk-SK"/>
                <w14:ligatures w14:val="standardContextual"/>
              </w:rPr>
              <w:t>🌐</w:t>
            </w:r>
            <w:r w:rsidRPr="00AF5F03">
              <w:rPr>
                <w:b/>
                <w:bCs w:val="0"/>
                <w:sz w:val="20"/>
                <w:szCs w:val="20"/>
                <w:lang w:val="sk-SK"/>
              </w:rPr>
              <w:t xml:space="preserve"> Webová stránka</w:t>
            </w:r>
          </w:p>
        </w:tc>
        <w:tc>
          <w:tcPr>
            <w:tcW w:w="3822" w:type="dxa"/>
            <w:shd w:val="clear" w:color="auto" w:fill="F7CAAC" w:themeFill="accent2" w:themeFillTint="66"/>
          </w:tcPr>
          <w:p w14:paraId="74C06282" w14:textId="77777777" w:rsidR="00D11F03" w:rsidRPr="00AF5F03" w:rsidRDefault="00D11F03" w:rsidP="00974E02">
            <w:pPr>
              <w:pStyle w:val="Itex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Opis</w:t>
            </w:r>
          </w:p>
        </w:tc>
      </w:tr>
      <w:tr w:rsidR="00D11F03" w:rsidRPr="00AF5F03" w14:paraId="27108F06" w14:textId="77777777" w:rsidTr="00CE349E">
        <w:tc>
          <w:tcPr>
            <w:tcW w:w="1696" w:type="dxa"/>
            <w:shd w:val="clear" w:color="auto" w:fill="FBE4D5" w:themeFill="accent2" w:themeFillTint="33"/>
          </w:tcPr>
          <w:p w14:paraId="15C19AAE" w14:textId="32B960ED" w:rsidR="00D11F03" w:rsidRPr="00AF5F03" w:rsidRDefault="00CE349E" w:rsidP="00974E02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Rebríčkový (ratingový) systém vysokých škôl v Bulharsku</w:t>
            </w:r>
          </w:p>
        </w:tc>
        <w:tc>
          <w:tcPr>
            <w:tcW w:w="1418" w:type="dxa"/>
          </w:tcPr>
          <w:p w14:paraId="3F57D349" w14:textId="2B137398" w:rsidR="00D11F03" w:rsidRPr="00AF5F03" w:rsidRDefault="00CE349E" w:rsidP="00974E0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>Ministerstvo školstva a vedy</w:t>
            </w:r>
          </w:p>
        </w:tc>
        <w:tc>
          <w:tcPr>
            <w:tcW w:w="2126" w:type="dxa"/>
          </w:tcPr>
          <w:p w14:paraId="27517BB3" w14:textId="5BCCCE1A" w:rsidR="00D11F03" w:rsidRPr="00AF5F03" w:rsidRDefault="00CE349E" w:rsidP="00974E02">
            <w:pPr>
              <w:pStyle w:val="Itext"/>
              <w:rPr>
                <w:sz w:val="20"/>
                <w:szCs w:val="20"/>
                <w:lang w:val="sk-SK"/>
              </w:rPr>
            </w:pPr>
            <w:hyperlink r:id="rId23" w:history="1">
              <w:r w:rsidRPr="00AF5F03">
                <w:rPr>
                  <w:rStyle w:val="Hypertextovprepojenie"/>
                  <w:sz w:val="20"/>
                  <w:szCs w:val="20"/>
                </w:rPr>
                <w:t>https://rsvu.mon.bg</w:t>
              </w:r>
            </w:hyperlink>
            <w:r w:rsidRPr="00AF5F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7C03563E" w14:textId="1A946C93" w:rsidR="007F4767" w:rsidRPr="00AF5F03" w:rsidRDefault="007F4767" w:rsidP="00974E02">
            <w:pPr>
              <w:pStyle w:val="Itex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>Verejný portál, ktorý umožňuje porovnávať vysoké školy</w:t>
            </w:r>
            <w:r w:rsidR="00363AB9" w:rsidRPr="00AF5F03">
              <w:rPr>
                <w:sz w:val="20"/>
                <w:szCs w:val="20"/>
                <w:lang w:val="sk-SK"/>
              </w:rPr>
              <w:t xml:space="preserve"> (51)</w:t>
            </w:r>
            <w:r w:rsidRPr="00AF5F03">
              <w:rPr>
                <w:sz w:val="20"/>
                <w:szCs w:val="20"/>
                <w:lang w:val="sk-SK"/>
              </w:rPr>
              <w:t xml:space="preserve"> a profesionálne smery</w:t>
            </w:r>
            <w:r w:rsidR="00322331" w:rsidRPr="00AF5F03">
              <w:rPr>
                <w:sz w:val="20"/>
                <w:szCs w:val="20"/>
                <w:lang w:val="sk-SK"/>
              </w:rPr>
              <w:t xml:space="preserve"> (52)</w:t>
            </w:r>
            <w:r w:rsidRPr="00AF5F03">
              <w:rPr>
                <w:sz w:val="20"/>
                <w:szCs w:val="20"/>
                <w:lang w:val="sk-SK"/>
              </w:rPr>
              <w:t xml:space="preserve">; obsahuje aj sekciu zameranú na </w:t>
            </w:r>
            <w:r w:rsidR="00322331" w:rsidRPr="00AF5F03">
              <w:rPr>
                <w:sz w:val="20"/>
                <w:szCs w:val="20"/>
                <w:lang w:val="sk-SK"/>
              </w:rPr>
              <w:t>uplatnenie</w:t>
            </w:r>
            <w:r w:rsidRPr="00AF5F03">
              <w:rPr>
                <w:sz w:val="20"/>
                <w:szCs w:val="20"/>
                <w:lang w:val="sk-SK"/>
              </w:rPr>
              <w:t xml:space="preserve"> absolventov (indikátory previazané na trh</w:t>
            </w:r>
            <w:r w:rsidR="00322331" w:rsidRPr="00AF5F03">
              <w:rPr>
                <w:sz w:val="20"/>
                <w:szCs w:val="20"/>
                <w:lang w:val="sk-SK"/>
              </w:rPr>
              <w:t xml:space="preserve"> práce</w:t>
            </w:r>
            <w:r w:rsidRPr="00AF5F03">
              <w:rPr>
                <w:sz w:val="20"/>
                <w:szCs w:val="20"/>
                <w:lang w:val="sk-SK"/>
              </w:rPr>
              <w:t xml:space="preserve">). V praxi ide o </w:t>
            </w:r>
            <w:r w:rsidR="00322331" w:rsidRPr="00AF5F03">
              <w:rPr>
                <w:sz w:val="20"/>
                <w:szCs w:val="20"/>
                <w:lang w:val="sk-SK"/>
              </w:rPr>
              <w:t>najznámejší</w:t>
            </w:r>
            <w:r w:rsidRPr="00AF5F03">
              <w:rPr>
                <w:sz w:val="20"/>
                <w:szCs w:val="20"/>
                <w:lang w:val="sk-SK"/>
              </w:rPr>
              <w:t xml:space="preserve"> národný nástroj, ktorý </w:t>
            </w:r>
            <w:r w:rsidR="00322331" w:rsidRPr="00AF5F03">
              <w:rPr>
                <w:sz w:val="20"/>
                <w:szCs w:val="20"/>
                <w:lang w:val="sk-SK"/>
              </w:rPr>
              <w:t>inšpektorovi</w:t>
            </w:r>
            <w:r w:rsidRPr="00AF5F03">
              <w:rPr>
                <w:sz w:val="20"/>
                <w:szCs w:val="20"/>
                <w:lang w:val="sk-SK"/>
              </w:rPr>
              <w:t>/analytikovi umožní rýchlo pozrieť</w:t>
            </w:r>
            <w:r w:rsidR="0098631A">
              <w:rPr>
                <w:sz w:val="20"/>
                <w:szCs w:val="20"/>
                <w:lang w:val="sk-SK"/>
              </w:rPr>
              <w:t>,</w:t>
            </w:r>
            <w:r w:rsidRPr="00AF5F03">
              <w:rPr>
                <w:sz w:val="20"/>
                <w:szCs w:val="20"/>
                <w:lang w:val="sk-SK"/>
              </w:rPr>
              <w:t xml:space="preserve"> „ako sa darí absolventom“ podľa</w:t>
            </w:r>
            <w:r w:rsidR="0019777B" w:rsidRPr="00AF5F03">
              <w:rPr>
                <w:sz w:val="20"/>
                <w:szCs w:val="20"/>
                <w:lang w:val="sk-SK"/>
              </w:rPr>
              <w:t xml:space="preserve"> vysokých škôl</w:t>
            </w:r>
            <w:r w:rsidRPr="00AF5F03">
              <w:rPr>
                <w:sz w:val="20"/>
                <w:szCs w:val="20"/>
                <w:lang w:val="sk-SK"/>
              </w:rPr>
              <w:t xml:space="preserve"> a odbor</w:t>
            </w:r>
            <w:r w:rsidR="0019777B" w:rsidRPr="00AF5F03">
              <w:rPr>
                <w:sz w:val="20"/>
                <w:szCs w:val="20"/>
                <w:lang w:val="sk-SK"/>
              </w:rPr>
              <w:t>ov</w:t>
            </w:r>
            <w:r w:rsidRPr="00AF5F03">
              <w:rPr>
                <w:sz w:val="20"/>
                <w:szCs w:val="20"/>
                <w:lang w:val="sk-SK"/>
              </w:rPr>
              <w:t>.</w:t>
            </w:r>
          </w:p>
        </w:tc>
      </w:tr>
      <w:tr w:rsidR="00D11F03" w:rsidRPr="00AF5F03" w14:paraId="1CADECB6" w14:textId="77777777" w:rsidTr="00CE349E">
        <w:tc>
          <w:tcPr>
            <w:tcW w:w="1696" w:type="dxa"/>
            <w:shd w:val="clear" w:color="auto" w:fill="FBE4D5" w:themeFill="accent2" w:themeFillTint="33"/>
          </w:tcPr>
          <w:p w14:paraId="414B8E74" w14:textId="78B0398C" w:rsidR="00D11F03" w:rsidRPr="00AF5F03" w:rsidRDefault="007B74AF" w:rsidP="00974E02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GRADE – sledovanie realizácie absolventov vysokých škôl</w:t>
            </w:r>
          </w:p>
        </w:tc>
        <w:tc>
          <w:tcPr>
            <w:tcW w:w="1418" w:type="dxa"/>
          </w:tcPr>
          <w:p w14:paraId="0AA4D79A" w14:textId="7938747E" w:rsidR="00D11F03" w:rsidRPr="00AF5F03" w:rsidRDefault="007B74AF" w:rsidP="00974E0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>Ministerstvo školstva a vedy</w:t>
            </w:r>
          </w:p>
        </w:tc>
        <w:tc>
          <w:tcPr>
            <w:tcW w:w="2126" w:type="dxa"/>
          </w:tcPr>
          <w:p w14:paraId="70EFF227" w14:textId="2796838D" w:rsidR="00D11F03" w:rsidRPr="00AF5F03" w:rsidRDefault="00574D9D" w:rsidP="00974E02">
            <w:pPr>
              <w:pStyle w:val="Itext"/>
              <w:rPr>
                <w:sz w:val="20"/>
                <w:szCs w:val="20"/>
                <w:lang w:val="sk-SK"/>
              </w:rPr>
            </w:pPr>
            <w:hyperlink r:id="rId24" w:history="1">
              <w:r w:rsidRPr="00AF5F03">
                <w:rPr>
                  <w:rStyle w:val="Hypertextovprepojenie"/>
                  <w:sz w:val="20"/>
                  <w:szCs w:val="20"/>
                  <w:lang w:val="sk-SK"/>
                </w:rPr>
                <w:t>https://www.mon.bg/news/mon-shte-prosledi-realizatsiyata-na-70-000-visshisti</w:t>
              </w:r>
            </w:hyperlink>
            <w:r w:rsidRPr="00AF5F03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822" w:type="dxa"/>
          </w:tcPr>
          <w:p w14:paraId="4029BFC0" w14:textId="1B363FCB" w:rsidR="00D11F03" w:rsidRPr="00AF5F03" w:rsidRDefault="00920F46" w:rsidP="009070D5">
            <w:pPr>
              <w:pStyle w:val="Itext"/>
              <w:rPr>
                <w:sz w:val="20"/>
                <w:szCs w:val="20"/>
                <w:lang w:val="sk-SK"/>
              </w:rPr>
            </w:pPr>
            <w:r w:rsidRPr="00920F46">
              <w:rPr>
                <w:sz w:val="20"/>
                <w:szCs w:val="20"/>
                <w:lang w:val="sk-SK"/>
              </w:rPr>
              <w:t xml:space="preserve">Ministerstvo školstva a vedy realizuje projekt </w:t>
            </w:r>
            <w:r w:rsidRPr="00920F46">
              <w:rPr>
                <w:bCs w:val="0"/>
                <w:sz w:val="20"/>
                <w:szCs w:val="20"/>
                <w:lang w:val="sk-SK"/>
              </w:rPr>
              <w:t>GRADE</w:t>
            </w:r>
            <w:r w:rsidRPr="00920F46">
              <w:rPr>
                <w:sz w:val="20"/>
                <w:szCs w:val="20"/>
                <w:lang w:val="sk-SK"/>
              </w:rPr>
              <w:t xml:space="preserve">, financovaný z programu Erasmus+, ktorého cieľom je sledovať uplatnenie viac ako 70 000 absolventov vysokých škôl. Projekt sa zameriava na absolventov dvoch akademických rokov (2016/2017 a 2020/2021) a zahŕňa rozsiahly dotazníkový prieskum skúmajúci ich spokojnosť so štúdiom, ďalšie vzdelávanie, nadobudnuté kompetencie a uplatnenie na trhu práce. </w:t>
            </w:r>
            <w:r w:rsidR="001D4744" w:rsidRPr="00AF5F03">
              <w:rPr>
                <w:sz w:val="20"/>
                <w:szCs w:val="20"/>
                <w:lang w:val="sk-SK"/>
              </w:rPr>
              <w:t xml:space="preserve">Projekt </w:t>
            </w:r>
            <w:r w:rsidRPr="00920F46">
              <w:rPr>
                <w:sz w:val="20"/>
                <w:szCs w:val="20"/>
                <w:lang w:val="sk-SK"/>
              </w:rPr>
              <w:t>umožňuje medzinárodné porovnanie systémov vysokoškolského vzdelávania v 16 krajinách.</w:t>
            </w:r>
            <w:r w:rsidR="009070D5" w:rsidRPr="00AF5F03">
              <w:rPr>
                <w:sz w:val="20"/>
                <w:szCs w:val="20"/>
                <w:lang w:val="sk-SK"/>
              </w:rPr>
              <w:t xml:space="preserve"> </w:t>
            </w:r>
            <w:r w:rsidRPr="00920F46">
              <w:rPr>
                <w:sz w:val="20"/>
                <w:szCs w:val="20"/>
                <w:lang w:val="sk-SK"/>
              </w:rPr>
              <w:t>Projekt má slúžiť nielen ako analytický nástroj na hodnotenie kvality prípravy absolventov, ale aj ako podklad pre tvorbu politík v oblasti vysokého školstva a pre strategické rozhodovanie o podpore jednotlivých študijných smerov podľa ich uplatnenia na trhu práce.</w:t>
            </w:r>
          </w:p>
        </w:tc>
      </w:tr>
      <w:tr w:rsidR="00D11F03" w:rsidRPr="00AF5F03" w14:paraId="3958EE1E" w14:textId="77777777" w:rsidTr="00CE349E">
        <w:tc>
          <w:tcPr>
            <w:tcW w:w="1696" w:type="dxa"/>
            <w:shd w:val="clear" w:color="auto" w:fill="FBE4D5" w:themeFill="accent2" w:themeFillTint="33"/>
          </w:tcPr>
          <w:p w14:paraId="575ED24A" w14:textId="4DC45189" w:rsidR="00D11F03" w:rsidRPr="00AF5F03" w:rsidRDefault="00D9018D" w:rsidP="00974E02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lastRenderedPageBreak/>
              <w:t xml:space="preserve">VIREO – pilotný model </w:t>
            </w:r>
            <w:r w:rsidR="008A295A" w:rsidRPr="00AF5F03">
              <w:rPr>
                <w:b/>
                <w:bCs w:val="0"/>
                <w:sz w:val="20"/>
                <w:szCs w:val="20"/>
                <w:lang w:val="sk-SK"/>
              </w:rPr>
              <w:t xml:space="preserve">na </w:t>
            </w:r>
            <w:r w:rsidRPr="00AF5F03">
              <w:rPr>
                <w:b/>
                <w:bCs w:val="0"/>
                <w:sz w:val="20"/>
                <w:szCs w:val="20"/>
                <w:lang w:val="sk-SK"/>
              </w:rPr>
              <w:t>sledovani</w:t>
            </w:r>
            <w:r w:rsidR="008A295A" w:rsidRPr="00AF5F03">
              <w:rPr>
                <w:b/>
                <w:bCs w:val="0"/>
                <w:sz w:val="20"/>
                <w:szCs w:val="20"/>
                <w:lang w:val="sk-SK"/>
              </w:rPr>
              <w:t>e</w:t>
            </w:r>
            <w:r w:rsidRPr="00AF5F03">
              <w:rPr>
                <w:b/>
                <w:bCs w:val="0"/>
                <w:sz w:val="20"/>
                <w:szCs w:val="20"/>
                <w:lang w:val="sk-SK"/>
              </w:rPr>
              <w:t xml:space="preserve"> uplatnenia absolventov odborného vzdelávania a prípravy</w:t>
            </w:r>
          </w:p>
        </w:tc>
        <w:tc>
          <w:tcPr>
            <w:tcW w:w="1418" w:type="dxa"/>
          </w:tcPr>
          <w:p w14:paraId="6BB6485B" w14:textId="2A292687" w:rsidR="00D11F03" w:rsidRPr="00AF5F03" w:rsidRDefault="00333397" w:rsidP="00974E0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>Ministerstvo školstva a vedy</w:t>
            </w:r>
          </w:p>
        </w:tc>
        <w:tc>
          <w:tcPr>
            <w:tcW w:w="2126" w:type="dxa"/>
          </w:tcPr>
          <w:p w14:paraId="4B02C557" w14:textId="0D851560" w:rsidR="00D11F03" w:rsidRPr="00AF5F03" w:rsidRDefault="00333397" w:rsidP="00974E02">
            <w:pPr>
              <w:pStyle w:val="Itext"/>
              <w:rPr>
                <w:sz w:val="20"/>
                <w:szCs w:val="20"/>
                <w:lang w:val="sk-SK"/>
              </w:rPr>
            </w:pPr>
            <w:hyperlink r:id="rId25" w:history="1">
              <w:r w:rsidRPr="00AF5F03">
                <w:rPr>
                  <w:rStyle w:val="Hypertextovprepojenie"/>
                  <w:sz w:val="20"/>
                  <w:szCs w:val="20"/>
                  <w:lang w:val="sk-SK"/>
                </w:rPr>
                <w:t>https://web.mon.bg/nfs/2021/04/model_vireo_050421.pdf</w:t>
              </w:r>
            </w:hyperlink>
            <w:r w:rsidRPr="00AF5F03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822" w:type="dxa"/>
          </w:tcPr>
          <w:p w14:paraId="4459853A" w14:textId="5BFDC977" w:rsidR="00D11F03" w:rsidRPr="00AF5F03" w:rsidRDefault="001018AB" w:rsidP="00974E02">
            <w:pPr>
              <w:pStyle w:val="Itex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 xml:space="preserve">Ide o iniciatívu ministerstva financovanú z programu Erasmus+, ktorej cieľom bolo vytvoriť a otestovať model (a prototyp systému) na sledovanie uplatnenia absolventov odborného stredoškolského vzdelávania. Pilot sa realizoval v spolupráci s regionálnymi riaditeľstvami </w:t>
            </w:r>
            <w:r w:rsidR="00063829">
              <w:rPr>
                <w:sz w:val="20"/>
                <w:szCs w:val="20"/>
                <w:lang w:val="sk-SK"/>
              </w:rPr>
              <w:t>vzdelávania</w:t>
            </w:r>
            <w:r w:rsidRPr="00AF5F03">
              <w:rPr>
                <w:sz w:val="20"/>
                <w:szCs w:val="20"/>
                <w:lang w:val="sk-SK"/>
              </w:rPr>
              <w:t xml:space="preserve"> v oblastiach Vraca, Burgas a Stara Zagora a zameral sa na absolventov z roku 2018. Metodika stojí na kombinácii administratívnych dát (z rezortu školstva a z trhu práce) a dotazníkového zisťovania</w:t>
            </w:r>
            <w:r w:rsidR="00F138C2" w:rsidRPr="00AF5F03">
              <w:rPr>
                <w:sz w:val="20"/>
                <w:szCs w:val="20"/>
                <w:lang w:val="sk-SK"/>
              </w:rPr>
              <w:t xml:space="preserve"> s cieľom </w:t>
            </w:r>
            <w:r w:rsidRPr="00AF5F03">
              <w:rPr>
                <w:sz w:val="20"/>
                <w:szCs w:val="20"/>
                <w:lang w:val="sk-SK"/>
              </w:rPr>
              <w:t xml:space="preserve">analyzovať ďalšie vzdelávacie dráhy, vstup do práce, kariérny vývoj a využívanie získaných zručností. Výstupom je prototyp systému a návrhy, ako zaviesť sledovanie </w:t>
            </w:r>
            <w:r w:rsidR="00F138C2" w:rsidRPr="00AF5F03">
              <w:rPr>
                <w:sz w:val="20"/>
                <w:szCs w:val="20"/>
                <w:lang w:val="sk-SK"/>
              </w:rPr>
              <w:t>uplatnenia</w:t>
            </w:r>
            <w:r w:rsidRPr="00AF5F03">
              <w:rPr>
                <w:sz w:val="20"/>
                <w:szCs w:val="20"/>
                <w:lang w:val="sk-SK"/>
              </w:rPr>
              <w:t xml:space="preserve"> absolventov na národnej úrovni.</w:t>
            </w:r>
          </w:p>
        </w:tc>
      </w:tr>
      <w:tr w:rsidR="006D74C4" w:rsidRPr="00AF5F03" w14:paraId="3B7160B4" w14:textId="77777777" w:rsidTr="00CE349E">
        <w:tc>
          <w:tcPr>
            <w:tcW w:w="1696" w:type="dxa"/>
            <w:shd w:val="clear" w:color="auto" w:fill="FBE4D5" w:themeFill="accent2" w:themeFillTint="33"/>
          </w:tcPr>
          <w:p w14:paraId="427B969F" w14:textId="135D6AE7" w:rsidR="006D74C4" w:rsidRPr="00AF5F03" w:rsidRDefault="006D74C4" w:rsidP="006D74C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Národná mapa vysokoškolského vzdelávania</w:t>
            </w:r>
          </w:p>
        </w:tc>
        <w:tc>
          <w:tcPr>
            <w:tcW w:w="1418" w:type="dxa"/>
          </w:tcPr>
          <w:p w14:paraId="1A4E1DF7" w14:textId="181EBCA3" w:rsidR="006D74C4" w:rsidRPr="00AF5F03" w:rsidRDefault="006D74C4" w:rsidP="006D74C4">
            <w:pPr>
              <w:pStyle w:val="Itext"/>
              <w:jc w:val="lef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>Ministerstvo školstva a vedy</w:t>
            </w:r>
          </w:p>
        </w:tc>
        <w:tc>
          <w:tcPr>
            <w:tcW w:w="2126" w:type="dxa"/>
          </w:tcPr>
          <w:p w14:paraId="41E05C28" w14:textId="6F579846" w:rsidR="006D74C4" w:rsidRPr="00AF5F03" w:rsidRDefault="00F81EF4" w:rsidP="006D74C4">
            <w:pPr>
              <w:pStyle w:val="Itext"/>
              <w:rPr>
                <w:sz w:val="20"/>
                <w:szCs w:val="20"/>
                <w:lang w:val="sk-SK"/>
              </w:rPr>
            </w:pPr>
            <w:hyperlink r:id="rId26" w:history="1">
              <w:r w:rsidRPr="00AF5F03">
                <w:rPr>
                  <w:rStyle w:val="Hypertextovprepojenie"/>
                  <w:sz w:val="20"/>
                  <w:szCs w:val="20"/>
                  <w:lang w:val="sk-SK"/>
                </w:rPr>
                <w:t>https://strategy.bg/bg/strategy-documents/1711</w:t>
              </w:r>
            </w:hyperlink>
            <w:r w:rsidRPr="00AF5F03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822" w:type="dxa"/>
          </w:tcPr>
          <w:p w14:paraId="573C32B0" w14:textId="3741FD26" w:rsidR="006D74C4" w:rsidRPr="00AF5F03" w:rsidRDefault="00042344" w:rsidP="006D74C4">
            <w:pPr>
              <w:pStyle w:val="Itex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 xml:space="preserve">Ide o </w:t>
            </w:r>
            <w:r w:rsidRPr="00042344">
              <w:rPr>
                <w:sz w:val="20"/>
                <w:szCs w:val="20"/>
                <w:lang w:val="sk-SK"/>
              </w:rPr>
              <w:t>strategický plánovací nástroj štátu, schvaľovaný vládou, ktorý určuje územnú a odborovú štruktúru vysokého školstva v Bulharsku. Vychádza z analýz demografického vývoja, potrieb trhu práce a údajov o uplatnení absolventov jednotlivých študijných smerov. Slúži ako podklad pre rozhodovanie o počte prijímaných študentov, podpore prioritných odborov (najmä technických a prírodovedných) a optimalizácii siete vysokých škôl. Hoci nejde o samostatný systém sledovania absolventov, využíva údaje o ich realizácii ako významný vstup pre strategické riadenie vysokého školstva.</w:t>
            </w:r>
          </w:p>
        </w:tc>
      </w:tr>
      <w:tr w:rsidR="006D74C4" w:rsidRPr="00AF5F03" w14:paraId="108E29FB" w14:textId="77777777" w:rsidTr="00CE349E">
        <w:tc>
          <w:tcPr>
            <w:tcW w:w="1696" w:type="dxa"/>
            <w:shd w:val="clear" w:color="auto" w:fill="FBE4D5" w:themeFill="accent2" w:themeFillTint="33"/>
          </w:tcPr>
          <w:p w14:paraId="23B3CBE4" w14:textId="3460B1BA" w:rsidR="006D74C4" w:rsidRPr="00AF5F03" w:rsidRDefault="006D74C4" w:rsidP="006D74C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>Štatistiky trhu práce podľa dosiahnutého vzdelania</w:t>
            </w:r>
          </w:p>
        </w:tc>
        <w:tc>
          <w:tcPr>
            <w:tcW w:w="1418" w:type="dxa"/>
          </w:tcPr>
          <w:p w14:paraId="43A1BF3F" w14:textId="4D5EA851" w:rsidR="006D74C4" w:rsidRPr="00AF5F03" w:rsidRDefault="006D74C4" w:rsidP="006D74C4">
            <w:pPr>
              <w:pStyle w:val="Itext"/>
              <w:jc w:val="lef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>Národný štatistický inštitút Bulharska</w:t>
            </w:r>
          </w:p>
        </w:tc>
        <w:tc>
          <w:tcPr>
            <w:tcW w:w="2126" w:type="dxa"/>
          </w:tcPr>
          <w:p w14:paraId="2F32B06D" w14:textId="0851337F" w:rsidR="006D74C4" w:rsidRPr="00AF5F03" w:rsidRDefault="006D74C4" w:rsidP="006D74C4">
            <w:pPr>
              <w:pStyle w:val="Itext"/>
              <w:rPr>
                <w:sz w:val="20"/>
                <w:szCs w:val="20"/>
                <w:lang w:val="sk-SK"/>
              </w:rPr>
            </w:pPr>
            <w:hyperlink r:id="rId27" w:history="1">
              <w:r w:rsidRPr="00AF5F03">
                <w:rPr>
                  <w:rStyle w:val="Hypertextovprepojenie"/>
                  <w:sz w:val="20"/>
                  <w:szCs w:val="20"/>
                  <w:lang w:val="sk-SK"/>
                </w:rPr>
                <w:t>https://www.nsi.bg/en/statistical-data/161</w:t>
              </w:r>
            </w:hyperlink>
            <w:r w:rsidRPr="00AF5F03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822" w:type="dxa"/>
          </w:tcPr>
          <w:p w14:paraId="46A70596" w14:textId="1E242C25" w:rsidR="006D74C4" w:rsidRPr="00AF5F03" w:rsidRDefault="006D74C4" w:rsidP="006D74C4">
            <w:pPr>
              <w:pStyle w:val="Itex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t xml:space="preserve">Inštitút publikuje v rámci zisťovania pracovnej sily pravidelné údaje o zamestnanosti, nezamestnanosti a ekonomickej aktivite obyvateľstva. Údaje sú spracované aj v členení podľa dosiahnutého stupňa vzdelania (základné, </w:t>
            </w:r>
            <w:r w:rsidR="00C8016A">
              <w:rPr>
                <w:sz w:val="20"/>
                <w:szCs w:val="20"/>
                <w:lang w:val="sk-SK"/>
              </w:rPr>
              <w:t>stredoškolské</w:t>
            </w:r>
            <w:r w:rsidRPr="00AF5F03">
              <w:rPr>
                <w:sz w:val="20"/>
                <w:szCs w:val="20"/>
                <w:lang w:val="sk-SK"/>
              </w:rPr>
              <w:t>,</w:t>
            </w:r>
            <w:r w:rsidR="00C8016A">
              <w:rPr>
                <w:sz w:val="20"/>
                <w:szCs w:val="20"/>
                <w:lang w:val="sk-SK"/>
              </w:rPr>
              <w:t xml:space="preserve"> </w:t>
            </w:r>
            <w:r w:rsidRPr="00AF5F03">
              <w:rPr>
                <w:sz w:val="20"/>
                <w:szCs w:val="20"/>
                <w:lang w:val="sk-SK"/>
              </w:rPr>
              <w:t>vysokoškolské) a vekových skupín, čo umožňuje analyzovať postavenie osôb so stredným a vysokoškolským vzdelaním na trhu práce. Hoci nejde o špecializovaný systém sledovania uplatnenia absolventov, predstavuje oficiálny národný štatistický zdroj využiteľný na hodnotenie trendov uplatnenia vzdelanostných skupín v čase a na medzinárodné porovnania (metodika Eurostatu).</w:t>
            </w:r>
          </w:p>
        </w:tc>
      </w:tr>
      <w:tr w:rsidR="006D74C4" w:rsidRPr="00AF5F03" w14:paraId="11EEE4A4" w14:textId="77777777" w:rsidTr="00C21DE2">
        <w:trPr>
          <w:trHeight w:val="520"/>
        </w:trPr>
        <w:tc>
          <w:tcPr>
            <w:tcW w:w="1696" w:type="dxa"/>
            <w:shd w:val="clear" w:color="auto" w:fill="FBE4D5" w:themeFill="accent2" w:themeFillTint="33"/>
          </w:tcPr>
          <w:p w14:paraId="38ED3789" w14:textId="78A74A3C" w:rsidR="006D74C4" w:rsidRPr="00AF5F03" w:rsidRDefault="006D74C4" w:rsidP="006D74C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AF5F03">
              <w:rPr>
                <w:b/>
                <w:bCs w:val="0"/>
                <w:sz w:val="20"/>
                <w:szCs w:val="20"/>
                <w:lang w:val="sk-SK"/>
              </w:rPr>
              <w:t xml:space="preserve">Administratívne dáta o </w:t>
            </w:r>
            <w:r w:rsidRPr="00AF5F03">
              <w:rPr>
                <w:b/>
                <w:bCs w:val="0"/>
                <w:sz w:val="20"/>
                <w:szCs w:val="20"/>
                <w:lang w:val="sk-SK"/>
              </w:rPr>
              <w:lastRenderedPageBreak/>
              <w:t>registrovanej nezamestnanosti</w:t>
            </w:r>
          </w:p>
        </w:tc>
        <w:tc>
          <w:tcPr>
            <w:tcW w:w="1418" w:type="dxa"/>
          </w:tcPr>
          <w:p w14:paraId="7F7842D4" w14:textId="43729AD7" w:rsidR="006D74C4" w:rsidRPr="00AF5F03" w:rsidRDefault="006D74C4" w:rsidP="006D74C4">
            <w:pPr>
              <w:pStyle w:val="Itext"/>
              <w:jc w:val="left"/>
              <w:rPr>
                <w:sz w:val="20"/>
                <w:szCs w:val="20"/>
                <w:lang w:val="sk-SK"/>
              </w:rPr>
            </w:pPr>
            <w:r w:rsidRPr="00AF5F03">
              <w:rPr>
                <w:sz w:val="20"/>
                <w:szCs w:val="20"/>
                <w:lang w:val="sk-SK"/>
              </w:rPr>
              <w:lastRenderedPageBreak/>
              <w:t>Agentúra zamestnanosti</w:t>
            </w:r>
          </w:p>
        </w:tc>
        <w:tc>
          <w:tcPr>
            <w:tcW w:w="2126" w:type="dxa"/>
          </w:tcPr>
          <w:p w14:paraId="43A8CAD5" w14:textId="4D375562" w:rsidR="006D74C4" w:rsidRPr="00AF5F03" w:rsidRDefault="006D74C4" w:rsidP="006D74C4">
            <w:pPr>
              <w:pStyle w:val="Itext"/>
              <w:rPr>
                <w:sz w:val="20"/>
                <w:szCs w:val="20"/>
                <w:lang w:val="sk-SK"/>
              </w:rPr>
            </w:pPr>
            <w:hyperlink r:id="rId28" w:history="1">
              <w:r w:rsidRPr="00AF5F03">
                <w:rPr>
                  <w:rStyle w:val="Hypertextovprepojenie"/>
                  <w:sz w:val="20"/>
                  <w:szCs w:val="20"/>
                  <w:lang w:val="sk-SK"/>
                </w:rPr>
                <w:t>https://www.az.government.bg/bg</w:t>
              </w:r>
            </w:hyperlink>
            <w:r w:rsidRPr="00AF5F03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822" w:type="dxa"/>
          </w:tcPr>
          <w:p w14:paraId="3D7A251F" w14:textId="55741BF6" w:rsidR="006D74C4" w:rsidRPr="00AF5F03" w:rsidRDefault="00F670B8" w:rsidP="006D74C4">
            <w:pPr>
              <w:pStyle w:val="Itext"/>
              <w:rPr>
                <w:sz w:val="20"/>
                <w:szCs w:val="20"/>
                <w:lang w:val="sk-SK"/>
              </w:rPr>
            </w:pPr>
            <w:r>
              <w:rPr>
                <w:sz w:val="20"/>
                <w:szCs w:val="20"/>
                <w:lang w:val="sk-SK"/>
              </w:rPr>
              <w:t xml:space="preserve">Ide o </w:t>
            </w:r>
            <w:r w:rsidRPr="00F670B8">
              <w:rPr>
                <w:sz w:val="20"/>
                <w:szCs w:val="20"/>
                <w:lang w:val="sk-SK"/>
              </w:rPr>
              <w:t>evidenci</w:t>
            </w:r>
            <w:r>
              <w:rPr>
                <w:sz w:val="20"/>
                <w:szCs w:val="20"/>
                <w:lang w:val="sk-SK"/>
              </w:rPr>
              <w:t>u</w:t>
            </w:r>
            <w:r w:rsidRPr="00F670B8">
              <w:rPr>
                <w:sz w:val="20"/>
                <w:szCs w:val="20"/>
                <w:lang w:val="sk-SK"/>
              </w:rPr>
              <w:t xml:space="preserve"> uchádzačov o</w:t>
            </w:r>
            <w:r>
              <w:rPr>
                <w:sz w:val="20"/>
                <w:szCs w:val="20"/>
                <w:lang w:val="sk-SK"/>
              </w:rPr>
              <w:t> </w:t>
            </w:r>
            <w:r w:rsidRPr="00F670B8">
              <w:rPr>
                <w:sz w:val="20"/>
                <w:szCs w:val="20"/>
                <w:lang w:val="sk-SK"/>
              </w:rPr>
              <w:t>zamestnanie</w:t>
            </w:r>
            <w:r>
              <w:rPr>
                <w:sz w:val="20"/>
                <w:szCs w:val="20"/>
                <w:lang w:val="sk-SK"/>
              </w:rPr>
              <w:t xml:space="preserve">. </w:t>
            </w:r>
            <w:r w:rsidR="006D74C4" w:rsidRPr="00AF5F03">
              <w:rPr>
                <w:sz w:val="20"/>
                <w:szCs w:val="20"/>
                <w:lang w:val="sk-SK"/>
              </w:rPr>
              <w:t xml:space="preserve">Agentúra spravuje sieť úradov práce a publikuje informácie o registrovanej </w:t>
            </w:r>
            <w:r w:rsidR="006D74C4" w:rsidRPr="00AF5F03">
              <w:rPr>
                <w:sz w:val="20"/>
                <w:szCs w:val="20"/>
                <w:lang w:val="sk-SK"/>
              </w:rPr>
              <w:lastRenderedPageBreak/>
              <w:t>nezamestnanosti.</w:t>
            </w:r>
            <w:r w:rsidR="00C368B8">
              <w:rPr>
                <w:sz w:val="20"/>
                <w:szCs w:val="20"/>
                <w:lang w:val="sk-SK"/>
              </w:rPr>
              <w:t xml:space="preserve"> </w:t>
            </w:r>
            <w:r w:rsidR="006D74C4" w:rsidRPr="00AF5F03">
              <w:rPr>
                <w:sz w:val="20"/>
                <w:szCs w:val="20"/>
                <w:lang w:val="sk-SK"/>
              </w:rPr>
              <w:t>Z pohľadu uplatnenia absolventov ide o doplnkový administratívny zdroj.</w:t>
            </w:r>
          </w:p>
        </w:tc>
      </w:tr>
    </w:tbl>
    <w:p w14:paraId="51FBC6AD" w14:textId="77777777" w:rsidR="00D260F4" w:rsidRPr="009B3969" w:rsidRDefault="00D260F4" w:rsidP="00F969D2">
      <w:pPr>
        <w:pStyle w:val="Nadpis1"/>
        <w:numPr>
          <w:ilvl w:val="0"/>
          <w:numId w:val="0"/>
        </w:numPr>
      </w:pPr>
    </w:p>
    <w:sectPr w:rsidR="00D260F4" w:rsidRPr="009B3969" w:rsidSect="00F9663D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CC7FA" w14:textId="77777777" w:rsidR="007B7E5D" w:rsidRDefault="007B7E5D" w:rsidP="00D26A8A">
      <w:pPr>
        <w:spacing w:after="0" w:line="240" w:lineRule="auto"/>
      </w:pPr>
      <w:r>
        <w:separator/>
      </w:r>
    </w:p>
  </w:endnote>
  <w:endnote w:type="continuationSeparator" w:id="0">
    <w:p w14:paraId="26A515B1" w14:textId="77777777" w:rsidR="007B7E5D" w:rsidRDefault="007B7E5D" w:rsidP="00D26A8A">
      <w:pPr>
        <w:spacing w:after="0" w:line="240" w:lineRule="auto"/>
      </w:pPr>
      <w:r>
        <w:continuationSeparator/>
      </w:r>
    </w:p>
  </w:endnote>
  <w:endnote w:type="continuationNotice" w:id="1">
    <w:p w14:paraId="3345E4AF" w14:textId="77777777" w:rsidR="007B7E5D" w:rsidRDefault="007B7E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E89D" w14:textId="77777777" w:rsidR="007B7E5D" w:rsidRDefault="007B7E5D" w:rsidP="00D26A8A">
      <w:pPr>
        <w:spacing w:after="0" w:line="240" w:lineRule="auto"/>
      </w:pPr>
      <w:r>
        <w:separator/>
      </w:r>
    </w:p>
  </w:footnote>
  <w:footnote w:type="continuationSeparator" w:id="0">
    <w:p w14:paraId="094A23BD" w14:textId="77777777" w:rsidR="007B7E5D" w:rsidRDefault="007B7E5D" w:rsidP="00D26A8A">
      <w:pPr>
        <w:spacing w:after="0" w:line="240" w:lineRule="auto"/>
      </w:pPr>
      <w:r>
        <w:continuationSeparator/>
      </w:r>
    </w:p>
  </w:footnote>
  <w:footnote w:type="continuationNotice" w:id="1">
    <w:p w14:paraId="332EE1CB" w14:textId="77777777" w:rsidR="007B7E5D" w:rsidRDefault="007B7E5D">
      <w:pPr>
        <w:spacing w:after="0" w:line="240" w:lineRule="auto"/>
      </w:pPr>
    </w:p>
  </w:footnote>
  <w:footnote w:id="2">
    <w:p w14:paraId="33B25AD6" w14:textId="3B58C357" w:rsidR="00E122B0" w:rsidRPr="00BE4B83" w:rsidRDefault="00E122B0" w:rsidP="00482F87">
      <w:pPr>
        <w:pStyle w:val="Textpoznmkypodiarou"/>
        <w:jc w:val="both"/>
        <w:rPr>
          <w:rFonts w:ascii="Aptos Narrow" w:hAnsi="Aptos Narrow"/>
        </w:rPr>
      </w:pPr>
      <w:r w:rsidRPr="00BE4B83">
        <w:rPr>
          <w:rStyle w:val="Odkaznapoznmkupodiarou"/>
          <w:rFonts w:ascii="Aptos Narrow" w:hAnsi="Aptos Narrow"/>
        </w:rPr>
        <w:footnoteRef/>
      </w:r>
      <w:r w:rsidRPr="00BE4B83">
        <w:rPr>
          <w:rFonts w:ascii="Aptos Narrow" w:hAnsi="Aptos Narrow"/>
        </w:rPr>
        <w:t xml:space="preserve"> </w:t>
      </w:r>
      <w:r w:rsidR="006769C9" w:rsidRPr="00255550">
        <w:rPr>
          <w:rFonts w:ascii="Aptos Narrow" w:hAnsi="Aptos Narrow"/>
        </w:rPr>
        <w:t>EUROPEAN EDUCATION INFORMATION NETWORK – EURYDICE</w:t>
      </w:r>
      <w:r w:rsidR="006769C9" w:rsidRPr="00255550">
        <w:rPr>
          <w:rFonts w:ascii="Aptos Narrow" w:hAnsi="Aptos Narrow"/>
          <w:i/>
          <w:iCs/>
        </w:rPr>
        <w:t xml:space="preserve">. </w:t>
      </w:r>
      <w:r w:rsidR="00ED7FA3" w:rsidRPr="00ED7FA3">
        <w:rPr>
          <w:rFonts w:ascii="Aptos Narrow" w:hAnsi="Aptos Narrow"/>
          <w:i/>
          <w:iCs/>
        </w:rPr>
        <w:t>Bulgaria</w:t>
      </w:r>
      <w:r w:rsidR="006769C9" w:rsidRPr="00255550">
        <w:rPr>
          <w:rFonts w:ascii="Aptos Narrow" w:hAnsi="Aptos Narrow"/>
          <w:i/>
          <w:iCs/>
        </w:rPr>
        <w:t>: Overview.</w:t>
      </w:r>
      <w:r w:rsidR="006769C9" w:rsidRPr="00255550">
        <w:rPr>
          <w:rFonts w:ascii="Aptos Narrow" w:hAnsi="Aptos Narrow"/>
        </w:rPr>
        <w:t xml:space="preserve"> [online]. 2025. [cit. 2026-0</w:t>
      </w:r>
      <w:r w:rsidR="00ED7FA3">
        <w:rPr>
          <w:rFonts w:ascii="Aptos Narrow" w:hAnsi="Aptos Narrow"/>
        </w:rPr>
        <w:t>2</w:t>
      </w:r>
      <w:r w:rsidR="006769C9" w:rsidRPr="00255550">
        <w:rPr>
          <w:rFonts w:ascii="Aptos Narrow" w:hAnsi="Aptos Narrow"/>
        </w:rPr>
        <w:t>-</w:t>
      </w:r>
      <w:r w:rsidR="00ED7FA3">
        <w:rPr>
          <w:rFonts w:ascii="Aptos Narrow" w:hAnsi="Aptos Narrow"/>
        </w:rPr>
        <w:t>02</w:t>
      </w:r>
      <w:r w:rsidR="006769C9" w:rsidRPr="00255550">
        <w:rPr>
          <w:rFonts w:ascii="Aptos Narrow" w:hAnsi="Aptos Narrow"/>
        </w:rPr>
        <w:t>]. Dostupné na internete: &lt;</w:t>
      </w:r>
      <w:hyperlink r:id="rId1" w:history="1">
        <w:r w:rsidRPr="00BE4B83">
          <w:rPr>
            <w:rStyle w:val="Hypertextovprepojenie"/>
            <w:rFonts w:ascii="Aptos Narrow" w:hAnsi="Aptos Narrow"/>
          </w:rPr>
          <w:t>https://eurydice.eacea.ec.europa.eu/eurypedia/bulgaria/overview</w:t>
        </w:r>
      </w:hyperlink>
      <w:r w:rsidR="00ED7FA3" w:rsidRPr="00255550">
        <w:rPr>
          <w:rFonts w:ascii="Aptos Narrow" w:hAnsi="Aptos Narrow"/>
        </w:rPr>
        <w:t>&gt;</w:t>
      </w:r>
      <w:r w:rsidR="00ED7FA3">
        <w:rPr>
          <w:rFonts w:ascii="Aptos Narrow" w:hAnsi="Aptos Narrow"/>
        </w:rPr>
        <w:t>.</w:t>
      </w:r>
      <w:r w:rsidRPr="00BE4B83">
        <w:rPr>
          <w:rFonts w:ascii="Aptos Narrow" w:hAnsi="Aptos Narrow"/>
        </w:rPr>
        <w:t xml:space="preserve"> </w:t>
      </w:r>
    </w:p>
  </w:footnote>
  <w:footnote w:id="3">
    <w:p w14:paraId="1272B797" w14:textId="098A8D01" w:rsidR="00482F87" w:rsidRDefault="00BE4B83" w:rsidP="00482F87">
      <w:pPr>
        <w:pStyle w:val="Textpoznmkypodiarou"/>
        <w:jc w:val="both"/>
        <w:rPr>
          <w:rFonts w:ascii="Aptos Narrow" w:hAnsi="Aptos Narrow"/>
        </w:rPr>
      </w:pPr>
      <w:r w:rsidRPr="00BE4B83">
        <w:rPr>
          <w:rStyle w:val="Odkaznapoznmkupodiarou"/>
          <w:rFonts w:ascii="Aptos Narrow" w:hAnsi="Aptos Narrow"/>
        </w:rPr>
        <w:footnoteRef/>
      </w:r>
      <w:r w:rsidRPr="00BE4B83">
        <w:rPr>
          <w:rFonts w:ascii="Aptos Narrow" w:hAnsi="Aptos Narrow"/>
        </w:rPr>
        <w:t xml:space="preserve"> </w:t>
      </w:r>
      <w:r w:rsidR="00BD4F99" w:rsidRPr="00255550">
        <w:rPr>
          <w:rFonts w:ascii="Aptos Narrow" w:hAnsi="Aptos Narrow"/>
        </w:rPr>
        <w:t>EUROPEAN EDUCATION INFORMATION NETWORK – EURYDICE</w:t>
      </w:r>
      <w:r w:rsidR="00BD4F99" w:rsidRPr="00255550">
        <w:rPr>
          <w:rFonts w:ascii="Aptos Narrow" w:hAnsi="Aptos Narrow"/>
          <w:i/>
          <w:iCs/>
        </w:rPr>
        <w:t xml:space="preserve">. </w:t>
      </w:r>
      <w:r w:rsidR="00BD4F99" w:rsidRPr="00ED7FA3">
        <w:rPr>
          <w:rFonts w:ascii="Aptos Narrow" w:hAnsi="Aptos Narrow"/>
          <w:i/>
          <w:iCs/>
        </w:rPr>
        <w:t>Bulgaria</w:t>
      </w:r>
      <w:r w:rsidR="00BD4F99" w:rsidRPr="00255550">
        <w:rPr>
          <w:rFonts w:ascii="Aptos Narrow" w:hAnsi="Aptos Narrow"/>
          <w:i/>
          <w:iCs/>
        </w:rPr>
        <w:t>:</w:t>
      </w:r>
      <w:r w:rsidR="00BD4F99">
        <w:rPr>
          <w:rFonts w:ascii="Aptos Narrow" w:hAnsi="Aptos Narrow"/>
          <w:i/>
          <w:iCs/>
        </w:rPr>
        <w:t xml:space="preserve"> </w:t>
      </w:r>
      <w:r w:rsidR="00BD4F99" w:rsidRPr="00BD4F99">
        <w:rPr>
          <w:rFonts w:ascii="Aptos Narrow" w:hAnsi="Aptos Narrow"/>
          <w:i/>
          <w:iCs/>
        </w:rPr>
        <w:t>Early childhood education and care</w:t>
      </w:r>
      <w:r w:rsidR="00BD4F99" w:rsidRPr="00255550">
        <w:rPr>
          <w:rFonts w:ascii="Aptos Narrow" w:hAnsi="Aptos Narrow"/>
          <w:i/>
          <w:iCs/>
        </w:rPr>
        <w:t>.</w:t>
      </w:r>
      <w:r w:rsidR="00BD4F99" w:rsidRPr="00255550">
        <w:rPr>
          <w:rFonts w:ascii="Aptos Narrow" w:hAnsi="Aptos Narrow"/>
        </w:rPr>
        <w:t xml:space="preserve"> [online]. 202</w:t>
      </w:r>
      <w:r w:rsidR="00753CB5">
        <w:rPr>
          <w:rFonts w:ascii="Aptos Narrow" w:hAnsi="Aptos Narrow"/>
        </w:rPr>
        <w:t>3</w:t>
      </w:r>
      <w:r w:rsidR="00BD4F99" w:rsidRPr="00255550">
        <w:rPr>
          <w:rFonts w:ascii="Aptos Narrow" w:hAnsi="Aptos Narrow"/>
        </w:rPr>
        <w:t>. [cit. 2026-0</w:t>
      </w:r>
      <w:r w:rsidR="00BD4F99">
        <w:rPr>
          <w:rFonts w:ascii="Aptos Narrow" w:hAnsi="Aptos Narrow"/>
        </w:rPr>
        <w:t>2</w:t>
      </w:r>
      <w:r w:rsidR="00BD4F99" w:rsidRPr="00255550">
        <w:rPr>
          <w:rFonts w:ascii="Aptos Narrow" w:hAnsi="Aptos Narrow"/>
        </w:rPr>
        <w:t>-</w:t>
      </w:r>
      <w:r w:rsidR="00BD4F99">
        <w:rPr>
          <w:rFonts w:ascii="Aptos Narrow" w:hAnsi="Aptos Narrow"/>
        </w:rPr>
        <w:t>02</w:t>
      </w:r>
      <w:r w:rsidR="00BD4F99" w:rsidRPr="00255550">
        <w:rPr>
          <w:rFonts w:ascii="Aptos Narrow" w:hAnsi="Aptos Narrow"/>
        </w:rPr>
        <w:t>]. Dostupné na internete:</w:t>
      </w:r>
    </w:p>
    <w:p w14:paraId="5775D19A" w14:textId="55F9DA92" w:rsidR="00BE4B83" w:rsidRPr="00BD4F99" w:rsidRDefault="00BD4F99" w:rsidP="00482F87">
      <w:pPr>
        <w:pStyle w:val="Textpoznmkypodiarou"/>
        <w:jc w:val="both"/>
        <w:rPr>
          <w:rFonts w:ascii="Aptos Narrow" w:hAnsi="Aptos Narrow"/>
          <w:i/>
          <w:iCs/>
        </w:rPr>
      </w:pPr>
      <w:r w:rsidRPr="00255550">
        <w:rPr>
          <w:rFonts w:ascii="Aptos Narrow" w:hAnsi="Aptos Narrow"/>
        </w:rPr>
        <w:t>&lt;</w:t>
      </w:r>
      <w:hyperlink r:id="rId2" w:history="1">
        <w:r w:rsidR="00BE4B83" w:rsidRPr="00BE4B83">
          <w:rPr>
            <w:rStyle w:val="Hypertextovprepojenie"/>
            <w:rFonts w:ascii="Aptos Narrow" w:hAnsi="Aptos Narrow"/>
          </w:rPr>
          <w:t>https://eurydice.eacea.ec.europa.eu/eurypedia/bulgaria/early-childhood-education-and-care</w:t>
        </w:r>
      </w:hyperlink>
      <w:r w:rsidRPr="00255550">
        <w:rPr>
          <w:rFonts w:ascii="Aptos Narrow" w:hAnsi="Aptos Narrow"/>
        </w:rPr>
        <w:t>&gt;</w:t>
      </w:r>
      <w:r>
        <w:rPr>
          <w:rFonts w:ascii="Aptos Narrow" w:hAnsi="Aptos Narrow"/>
        </w:rPr>
        <w:t>.</w:t>
      </w:r>
      <w:r w:rsidR="00BE4B83">
        <w:t xml:space="preserve"> </w:t>
      </w:r>
    </w:p>
  </w:footnote>
  <w:footnote w:id="4">
    <w:p w14:paraId="3BB72336" w14:textId="5AF9ECC9" w:rsidR="00482F87" w:rsidRDefault="00FC7ABD" w:rsidP="00482F87">
      <w:pPr>
        <w:pStyle w:val="Textpoznmkypodiarou"/>
        <w:jc w:val="both"/>
        <w:rPr>
          <w:rFonts w:ascii="Aptos Narrow" w:hAnsi="Aptos Narrow"/>
        </w:rPr>
      </w:pPr>
      <w:r w:rsidRPr="00FC7ABD">
        <w:rPr>
          <w:rStyle w:val="Odkaznapoznmkupodiarou"/>
          <w:rFonts w:ascii="Aptos Narrow" w:hAnsi="Aptos Narrow"/>
        </w:rPr>
        <w:footnoteRef/>
      </w:r>
      <w:r w:rsidRPr="00FC7ABD">
        <w:rPr>
          <w:rFonts w:ascii="Aptos Narrow" w:hAnsi="Aptos Narrow"/>
        </w:rPr>
        <w:t xml:space="preserve"> </w:t>
      </w:r>
      <w:r w:rsidR="00BD4F99" w:rsidRPr="00255550">
        <w:rPr>
          <w:rFonts w:ascii="Aptos Narrow" w:hAnsi="Aptos Narrow"/>
        </w:rPr>
        <w:t>EUROPEAN EDUCATION INFORMATION NETWORK – EURYDICE</w:t>
      </w:r>
      <w:r w:rsidR="00BD4F99" w:rsidRPr="00255550">
        <w:rPr>
          <w:rFonts w:ascii="Aptos Narrow" w:hAnsi="Aptos Narrow"/>
          <w:i/>
          <w:iCs/>
        </w:rPr>
        <w:t xml:space="preserve">. </w:t>
      </w:r>
      <w:r w:rsidR="00BD4F99" w:rsidRPr="00ED7FA3">
        <w:rPr>
          <w:rFonts w:ascii="Aptos Narrow" w:hAnsi="Aptos Narrow"/>
          <w:i/>
          <w:iCs/>
        </w:rPr>
        <w:t>Bulgaria</w:t>
      </w:r>
      <w:r w:rsidR="00BD4F99" w:rsidRPr="00255550">
        <w:rPr>
          <w:rFonts w:ascii="Aptos Narrow" w:hAnsi="Aptos Narrow"/>
          <w:i/>
          <w:iCs/>
        </w:rPr>
        <w:t>:</w:t>
      </w:r>
      <w:r w:rsidR="00482F87">
        <w:rPr>
          <w:rFonts w:ascii="Aptos Narrow" w:hAnsi="Aptos Narrow"/>
          <w:i/>
          <w:iCs/>
        </w:rPr>
        <w:t xml:space="preserve"> </w:t>
      </w:r>
      <w:r w:rsidR="00482F87" w:rsidRPr="00482F87">
        <w:rPr>
          <w:rFonts w:ascii="Aptos Narrow" w:hAnsi="Aptos Narrow"/>
          <w:i/>
          <w:iCs/>
        </w:rPr>
        <w:t>Organisation of the education system and of its structure</w:t>
      </w:r>
      <w:r w:rsidR="00BD4F99" w:rsidRPr="00255550">
        <w:rPr>
          <w:rFonts w:ascii="Aptos Narrow" w:hAnsi="Aptos Narrow"/>
          <w:i/>
          <w:iCs/>
        </w:rPr>
        <w:t>.</w:t>
      </w:r>
      <w:r w:rsidR="00BD4F99" w:rsidRPr="00255550">
        <w:rPr>
          <w:rFonts w:ascii="Aptos Narrow" w:hAnsi="Aptos Narrow"/>
        </w:rPr>
        <w:t xml:space="preserve"> [online]. 202</w:t>
      </w:r>
      <w:r w:rsidR="00FC6F6F">
        <w:rPr>
          <w:rFonts w:ascii="Aptos Narrow" w:hAnsi="Aptos Narrow"/>
        </w:rPr>
        <w:t>3</w:t>
      </w:r>
      <w:r w:rsidR="00BD4F99" w:rsidRPr="00255550">
        <w:rPr>
          <w:rFonts w:ascii="Aptos Narrow" w:hAnsi="Aptos Narrow"/>
        </w:rPr>
        <w:t>. [cit. 2026-0</w:t>
      </w:r>
      <w:r w:rsidR="00BD4F99">
        <w:rPr>
          <w:rFonts w:ascii="Aptos Narrow" w:hAnsi="Aptos Narrow"/>
        </w:rPr>
        <w:t>2</w:t>
      </w:r>
      <w:r w:rsidR="00BD4F99" w:rsidRPr="00255550">
        <w:rPr>
          <w:rFonts w:ascii="Aptos Narrow" w:hAnsi="Aptos Narrow"/>
        </w:rPr>
        <w:t>-</w:t>
      </w:r>
      <w:r w:rsidR="00BD4F99">
        <w:rPr>
          <w:rFonts w:ascii="Aptos Narrow" w:hAnsi="Aptos Narrow"/>
        </w:rPr>
        <w:t>02</w:t>
      </w:r>
      <w:r w:rsidR="00BD4F99" w:rsidRPr="00255550">
        <w:rPr>
          <w:rFonts w:ascii="Aptos Narrow" w:hAnsi="Aptos Narrow"/>
        </w:rPr>
        <w:t>]. Dostupné na internete:</w:t>
      </w:r>
    </w:p>
    <w:p w14:paraId="656985FB" w14:textId="7BCEAEBF" w:rsidR="00FC7ABD" w:rsidRPr="00482F87" w:rsidRDefault="00BD4F99" w:rsidP="00482F87">
      <w:pPr>
        <w:pStyle w:val="Textpoznmkypodiarou"/>
        <w:jc w:val="both"/>
        <w:rPr>
          <w:rFonts w:ascii="Aptos Narrow" w:hAnsi="Aptos Narrow"/>
          <w:i/>
          <w:iCs/>
        </w:rPr>
      </w:pPr>
      <w:r w:rsidRPr="00255550">
        <w:rPr>
          <w:rFonts w:ascii="Aptos Narrow" w:hAnsi="Aptos Narrow"/>
        </w:rPr>
        <w:t>&lt;</w:t>
      </w:r>
      <w:hyperlink r:id="rId3" w:history="1">
        <w:r w:rsidR="00FC7ABD" w:rsidRPr="00FC7ABD">
          <w:rPr>
            <w:rStyle w:val="Hypertextovprepojenie"/>
            <w:rFonts w:ascii="Aptos Narrow" w:hAnsi="Aptos Narrow"/>
          </w:rPr>
          <w:t>https://eurydice.eacea.ec.europa.eu/eurypedia/bulgaria/organisation-education-system-and-its-structure</w:t>
        </w:r>
      </w:hyperlink>
      <w:r w:rsidRPr="00255550">
        <w:rPr>
          <w:rFonts w:ascii="Aptos Narrow" w:hAnsi="Aptos Narrow"/>
        </w:rPr>
        <w:t>&gt;</w:t>
      </w:r>
      <w:r>
        <w:rPr>
          <w:rFonts w:ascii="Aptos Narrow" w:hAnsi="Aptos Narrow"/>
        </w:rPr>
        <w:t>.</w:t>
      </w:r>
      <w:r w:rsidR="00FC7ABD" w:rsidRPr="00FC7ABD">
        <w:rPr>
          <w:rFonts w:ascii="Aptos Narrow" w:hAnsi="Aptos Narrow"/>
        </w:rPr>
        <w:t xml:space="preserve"> </w:t>
      </w:r>
    </w:p>
  </w:footnote>
  <w:footnote w:id="5">
    <w:p w14:paraId="755A4280" w14:textId="6782CF22" w:rsidR="00B16019" w:rsidRPr="003679B5" w:rsidRDefault="00B16019" w:rsidP="003679B5">
      <w:pPr>
        <w:pStyle w:val="Textpoznmkypodiarou"/>
        <w:jc w:val="both"/>
        <w:rPr>
          <w:rFonts w:ascii="Aptos Narrow" w:hAnsi="Aptos Narrow"/>
        </w:rPr>
      </w:pPr>
      <w:r w:rsidRPr="003679B5">
        <w:rPr>
          <w:rStyle w:val="Odkaznapoznmkupodiarou"/>
          <w:rFonts w:ascii="Aptos Narrow" w:hAnsi="Aptos Narrow"/>
        </w:rPr>
        <w:footnoteRef/>
      </w:r>
      <w:r w:rsidRPr="003679B5">
        <w:rPr>
          <w:rFonts w:ascii="Aptos Narrow" w:hAnsi="Aptos Narrow"/>
        </w:rPr>
        <w:t xml:space="preserve"> </w:t>
      </w:r>
      <w:r w:rsidR="00FD6A4A" w:rsidRPr="003679B5">
        <w:rPr>
          <w:rFonts w:ascii="Aptos Narrow" w:hAnsi="Aptos Narrow"/>
        </w:rPr>
        <w:t xml:space="preserve">Podľa </w:t>
      </w:r>
      <w:hyperlink r:id="rId4" w:anchor="43418334" w:history="1">
        <w:r w:rsidR="00FD6A4A" w:rsidRPr="003679B5">
          <w:rPr>
            <w:rStyle w:val="Hypertextovprepojenie"/>
            <w:rFonts w:ascii="Aptos Narrow" w:hAnsi="Aptos Narrow"/>
          </w:rPr>
          <w:t>z</w:t>
        </w:r>
        <w:r w:rsidR="007C6F6D" w:rsidRPr="003679B5">
          <w:rPr>
            <w:rStyle w:val="Hypertextovprepojenie"/>
            <w:rFonts w:ascii="Aptos Narrow" w:hAnsi="Aptos Narrow"/>
          </w:rPr>
          <w:t>ákon</w:t>
        </w:r>
        <w:r w:rsidR="00FD6A4A" w:rsidRPr="003679B5">
          <w:rPr>
            <w:rStyle w:val="Hypertextovprepojenie"/>
            <w:rFonts w:ascii="Aptos Narrow" w:hAnsi="Aptos Narrow"/>
          </w:rPr>
          <w:t>a</w:t>
        </w:r>
        <w:r w:rsidR="007C6F6D" w:rsidRPr="003679B5">
          <w:rPr>
            <w:rStyle w:val="Hypertextovprepojenie"/>
            <w:rFonts w:ascii="Aptos Narrow" w:hAnsi="Aptos Narrow"/>
          </w:rPr>
          <w:t xml:space="preserve"> o predškolskom a školskom vzdelávaní</w:t>
        </w:r>
      </w:hyperlink>
      <w:r w:rsidR="00FD6A4A" w:rsidRPr="003679B5">
        <w:rPr>
          <w:rFonts w:ascii="Aptos Narrow" w:hAnsi="Aptos Narrow"/>
        </w:rPr>
        <w:t>.</w:t>
      </w:r>
      <w:r w:rsidRPr="003679B5">
        <w:rPr>
          <w:rFonts w:ascii="Aptos Narrow" w:hAnsi="Aptos Narrow"/>
        </w:rPr>
        <w:t xml:space="preserve"> </w:t>
      </w:r>
    </w:p>
  </w:footnote>
  <w:footnote w:id="6">
    <w:p w14:paraId="01008C92" w14:textId="77777777" w:rsidR="002C40DF" w:rsidRPr="003679B5" w:rsidRDefault="00191220" w:rsidP="003679B5">
      <w:pPr>
        <w:pStyle w:val="Textpoznmkypodiarou"/>
        <w:jc w:val="both"/>
        <w:rPr>
          <w:rFonts w:ascii="Aptos Narrow" w:hAnsi="Aptos Narrow"/>
        </w:rPr>
      </w:pPr>
      <w:r w:rsidRPr="003679B5">
        <w:rPr>
          <w:rStyle w:val="Odkaznapoznmkupodiarou"/>
          <w:rFonts w:ascii="Aptos Narrow" w:hAnsi="Aptos Narrow"/>
        </w:rPr>
        <w:footnoteRef/>
      </w:r>
      <w:r w:rsidRPr="003679B5">
        <w:rPr>
          <w:rFonts w:ascii="Aptos Narrow" w:hAnsi="Aptos Narrow"/>
        </w:rPr>
        <w:t xml:space="preserve"> </w:t>
      </w:r>
      <w:r w:rsidR="002C40DF" w:rsidRPr="003679B5">
        <w:rPr>
          <w:rFonts w:ascii="Aptos Narrow" w:hAnsi="Aptos Narrow"/>
        </w:rPr>
        <w:t>EUROPEAN EDUCATION INFORMATION NETWORK – EURYDICE</w:t>
      </w:r>
      <w:r w:rsidR="002C40DF" w:rsidRPr="003679B5">
        <w:rPr>
          <w:rFonts w:ascii="Aptos Narrow" w:hAnsi="Aptos Narrow"/>
          <w:i/>
          <w:iCs/>
        </w:rPr>
        <w:t xml:space="preserve">. </w:t>
      </w:r>
      <w:r w:rsidR="002C40DF" w:rsidRPr="003679B5">
        <w:rPr>
          <w:rFonts w:ascii="Aptos Narrow" w:hAnsi="Aptos Narrow"/>
          <w:i/>
          <w:iCs/>
        </w:rPr>
        <w:t>Bulgaria: Organisation of the education system and of its structure.</w:t>
      </w:r>
      <w:r w:rsidR="002C40DF" w:rsidRPr="003679B5">
        <w:rPr>
          <w:rFonts w:ascii="Aptos Narrow" w:hAnsi="Aptos Narrow"/>
        </w:rPr>
        <w:t xml:space="preserve"> [online]. 2025. [cit. 2026-02-02]. Dostupné na internete:</w:t>
      </w:r>
    </w:p>
    <w:p w14:paraId="16F623E2" w14:textId="2C345B83" w:rsidR="00191220" w:rsidRPr="003679B5" w:rsidRDefault="002C40DF" w:rsidP="003679B5">
      <w:pPr>
        <w:pStyle w:val="Textpoznmkypodiarou"/>
        <w:jc w:val="both"/>
        <w:rPr>
          <w:rFonts w:ascii="Aptos Narrow" w:hAnsi="Aptos Narrow"/>
        </w:rPr>
      </w:pPr>
      <w:r w:rsidRPr="003679B5">
        <w:rPr>
          <w:rFonts w:ascii="Aptos Narrow" w:hAnsi="Aptos Narrow"/>
        </w:rPr>
        <w:t>&lt;</w:t>
      </w:r>
      <w:hyperlink r:id="rId5" w:history="1">
        <w:r w:rsidRPr="003679B5">
          <w:rPr>
            <w:rStyle w:val="Hypertextovprepojenie"/>
            <w:rFonts w:ascii="Aptos Narrow" w:hAnsi="Aptos Narrow"/>
          </w:rPr>
          <w:t>https://eurydice.eacea.ec.europa.eu/eurypedia/bulgaria/organisation-education-system-and-its-structure</w:t>
        </w:r>
      </w:hyperlink>
      <w:r w:rsidRPr="003679B5">
        <w:rPr>
          <w:rFonts w:ascii="Aptos Narrow" w:hAnsi="Aptos Narrow"/>
        </w:rPr>
        <w:t>&gt;.</w:t>
      </w:r>
      <w:r w:rsidR="00191220" w:rsidRPr="003679B5">
        <w:rPr>
          <w:rFonts w:ascii="Aptos Narrow" w:hAnsi="Aptos Narrow"/>
        </w:rPr>
        <w:t xml:space="preserve"> </w:t>
      </w:r>
    </w:p>
  </w:footnote>
  <w:footnote w:id="7">
    <w:p w14:paraId="6EA753E2" w14:textId="6D5C3D47" w:rsidR="006B213D" w:rsidRPr="003679B5" w:rsidRDefault="007743EE" w:rsidP="003679B5">
      <w:pPr>
        <w:pStyle w:val="Textpoznmkypodiarou"/>
        <w:jc w:val="both"/>
        <w:rPr>
          <w:rFonts w:ascii="Aptos Narrow" w:hAnsi="Aptos Narrow"/>
        </w:rPr>
      </w:pPr>
      <w:r w:rsidRPr="003679B5">
        <w:rPr>
          <w:rStyle w:val="Odkaznapoznmkupodiarou"/>
          <w:rFonts w:ascii="Aptos Narrow" w:hAnsi="Aptos Narrow"/>
        </w:rPr>
        <w:footnoteRef/>
      </w:r>
      <w:r w:rsidRPr="003679B5">
        <w:rPr>
          <w:rFonts w:ascii="Aptos Narrow" w:hAnsi="Aptos Narrow"/>
        </w:rPr>
        <w:t xml:space="preserve"> </w:t>
      </w:r>
      <w:r w:rsidR="006B213D" w:rsidRPr="003679B5">
        <w:rPr>
          <w:rFonts w:ascii="Aptos Narrow" w:hAnsi="Aptos Narrow"/>
        </w:rPr>
        <w:t>EUROPEAN EDUCATION INFORMATION NETWORK – EURYDICE</w:t>
      </w:r>
      <w:r w:rsidR="006B213D" w:rsidRPr="003679B5">
        <w:rPr>
          <w:rFonts w:ascii="Aptos Narrow" w:hAnsi="Aptos Narrow"/>
          <w:i/>
          <w:iCs/>
        </w:rPr>
        <w:t xml:space="preserve">. </w:t>
      </w:r>
      <w:r w:rsidR="006B213D" w:rsidRPr="003679B5">
        <w:rPr>
          <w:rFonts w:ascii="Aptos Narrow" w:hAnsi="Aptos Narrow"/>
          <w:i/>
          <w:iCs/>
        </w:rPr>
        <w:t>Bulgaria</w:t>
      </w:r>
      <w:r w:rsidR="003679B5" w:rsidRPr="003679B5">
        <w:rPr>
          <w:rFonts w:ascii="Aptos Narrow" w:hAnsi="Aptos Narrow"/>
          <w:i/>
          <w:iCs/>
        </w:rPr>
        <w:t>: Assessment in general upper secondary education</w:t>
      </w:r>
      <w:r w:rsidR="006B213D" w:rsidRPr="003679B5">
        <w:rPr>
          <w:rFonts w:ascii="Aptos Narrow" w:hAnsi="Aptos Narrow"/>
          <w:i/>
          <w:iCs/>
        </w:rPr>
        <w:t xml:space="preserve">. </w:t>
      </w:r>
      <w:r w:rsidR="006B213D" w:rsidRPr="003679B5">
        <w:rPr>
          <w:rFonts w:ascii="Aptos Narrow" w:hAnsi="Aptos Narrow"/>
        </w:rPr>
        <w:t>[online]. 202</w:t>
      </w:r>
      <w:r w:rsidR="00FC6F6F">
        <w:rPr>
          <w:rFonts w:ascii="Aptos Narrow" w:hAnsi="Aptos Narrow"/>
        </w:rPr>
        <w:t>3</w:t>
      </w:r>
      <w:r w:rsidR="006B213D" w:rsidRPr="003679B5">
        <w:rPr>
          <w:rFonts w:ascii="Aptos Narrow" w:hAnsi="Aptos Narrow"/>
        </w:rPr>
        <w:t>. [cit. 2026-02-02]. Dostupné na internete:</w:t>
      </w:r>
    </w:p>
    <w:p w14:paraId="6D028BA7" w14:textId="57AA57EB" w:rsidR="007743EE" w:rsidRPr="007743EE" w:rsidRDefault="006B213D" w:rsidP="003679B5">
      <w:pPr>
        <w:pStyle w:val="Textpoznmkypodiarou"/>
        <w:jc w:val="both"/>
        <w:rPr>
          <w:rFonts w:ascii="Aptos Narrow" w:hAnsi="Aptos Narrow"/>
        </w:rPr>
      </w:pPr>
      <w:r w:rsidRPr="003679B5">
        <w:rPr>
          <w:rFonts w:ascii="Aptos Narrow" w:hAnsi="Aptos Narrow"/>
        </w:rPr>
        <w:t>&lt;</w:t>
      </w:r>
      <w:hyperlink r:id="rId6" w:history="1">
        <w:r w:rsidR="007743EE" w:rsidRPr="003679B5">
          <w:rPr>
            <w:rStyle w:val="Hypertextovprepojenie"/>
            <w:rFonts w:ascii="Aptos Narrow" w:hAnsi="Aptos Narrow"/>
          </w:rPr>
          <w:t>https://eurydice.eacea.ec.europa.eu/eurypedia/bulgaria/assessment-general-upper-secondary-education</w:t>
        </w:r>
      </w:hyperlink>
      <w:r w:rsidRPr="003679B5">
        <w:rPr>
          <w:rFonts w:ascii="Aptos Narrow" w:hAnsi="Aptos Narrow"/>
        </w:rPr>
        <w:t>&gt;.</w:t>
      </w:r>
      <w:r w:rsidR="007743EE" w:rsidRPr="007743EE">
        <w:rPr>
          <w:rFonts w:ascii="Aptos Narrow" w:hAnsi="Aptos Narrow"/>
        </w:rPr>
        <w:t xml:space="preserve"> </w:t>
      </w:r>
    </w:p>
  </w:footnote>
  <w:footnote w:id="8">
    <w:p w14:paraId="46B1CF7B" w14:textId="2F770CD8" w:rsidR="003679B5" w:rsidRDefault="009D48CE" w:rsidP="003679B5">
      <w:pPr>
        <w:pStyle w:val="Textpoznmkypodiarou"/>
        <w:jc w:val="both"/>
        <w:rPr>
          <w:rFonts w:ascii="Aptos Narrow" w:hAnsi="Aptos Narrow"/>
        </w:rPr>
      </w:pPr>
      <w:r w:rsidRPr="002C2DFA">
        <w:rPr>
          <w:rStyle w:val="Odkaznapoznmkupodiarou"/>
          <w:rFonts w:ascii="Aptos Narrow" w:hAnsi="Aptos Narrow"/>
        </w:rPr>
        <w:footnoteRef/>
      </w:r>
      <w:r w:rsidRPr="002C2DFA">
        <w:rPr>
          <w:rFonts w:ascii="Aptos Narrow" w:hAnsi="Aptos Narrow"/>
        </w:rPr>
        <w:t xml:space="preserve"> </w:t>
      </w:r>
      <w:r w:rsidR="003679B5" w:rsidRPr="00255550">
        <w:rPr>
          <w:rFonts w:ascii="Aptos Narrow" w:hAnsi="Aptos Narrow"/>
        </w:rPr>
        <w:t>EUROPEAN EDUCATION INFORMATION NETWORK – EURYDICE</w:t>
      </w:r>
      <w:r w:rsidR="003679B5" w:rsidRPr="00255550">
        <w:rPr>
          <w:rFonts w:ascii="Aptos Narrow" w:hAnsi="Aptos Narrow"/>
          <w:i/>
          <w:iCs/>
        </w:rPr>
        <w:t xml:space="preserve">. </w:t>
      </w:r>
      <w:r w:rsidR="003679B5" w:rsidRPr="00ED7FA3">
        <w:rPr>
          <w:rFonts w:ascii="Aptos Narrow" w:hAnsi="Aptos Narrow"/>
          <w:i/>
          <w:iCs/>
        </w:rPr>
        <w:t>Bulgaria</w:t>
      </w:r>
      <w:r w:rsidR="003679B5">
        <w:rPr>
          <w:rFonts w:ascii="Aptos Narrow" w:hAnsi="Aptos Narrow"/>
          <w:i/>
          <w:iCs/>
        </w:rPr>
        <w:t xml:space="preserve">: </w:t>
      </w:r>
      <w:r w:rsidR="009E00F6" w:rsidRPr="009E00F6">
        <w:rPr>
          <w:rFonts w:ascii="Aptos Narrow" w:hAnsi="Aptos Narrow"/>
          <w:i/>
          <w:iCs/>
        </w:rPr>
        <w:t>Higher education</w:t>
      </w:r>
      <w:r w:rsidR="003679B5" w:rsidRPr="00255550">
        <w:rPr>
          <w:rFonts w:ascii="Aptos Narrow" w:hAnsi="Aptos Narrow"/>
          <w:i/>
          <w:iCs/>
        </w:rPr>
        <w:t>.</w:t>
      </w:r>
      <w:r w:rsidR="003679B5" w:rsidRPr="003679B5">
        <w:rPr>
          <w:rFonts w:ascii="Aptos Narrow" w:hAnsi="Aptos Narrow"/>
          <w:i/>
          <w:iCs/>
        </w:rPr>
        <w:t xml:space="preserve"> </w:t>
      </w:r>
      <w:r w:rsidR="003679B5" w:rsidRPr="00255550">
        <w:rPr>
          <w:rFonts w:ascii="Aptos Narrow" w:hAnsi="Aptos Narrow"/>
        </w:rPr>
        <w:t>[online]. 202</w:t>
      </w:r>
      <w:r w:rsidR="00FC6F6F">
        <w:rPr>
          <w:rFonts w:ascii="Aptos Narrow" w:hAnsi="Aptos Narrow"/>
        </w:rPr>
        <w:t>3</w:t>
      </w:r>
      <w:r w:rsidR="003679B5" w:rsidRPr="00255550">
        <w:rPr>
          <w:rFonts w:ascii="Aptos Narrow" w:hAnsi="Aptos Narrow"/>
        </w:rPr>
        <w:t>. [cit. 2026-0</w:t>
      </w:r>
      <w:r w:rsidR="003679B5">
        <w:rPr>
          <w:rFonts w:ascii="Aptos Narrow" w:hAnsi="Aptos Narrow"/>
        </w:rPr>
        <w:t>2</w:t>
      </w:r>
      <w:r w:rsidR="003679B5" w:rsidRPr="00255550">
        <w:rPr>
          <w:rFonts w:ascii="Aptos Narrow" w:hAnsi="Aptos Narrow"/>
        </w:rPr>
        <w:t>-</w:t>
      </w:r>
      <w:r w:rsidR="003679B5">
        <w:rPr>
          <w:rFonts w:ascii="Aptos Narrow" w:hAnsi="Aptos Narrow"/>
        </w:rPr>
        <w:t>0</w:t>
      </w:r>
      <w:r w:rsidR="009E00F6">
        <w:rPr>
          <w:rFonts w:ascii="Aptos Narrow" w:hAnsi="Aptos Narrow"/>
        </w:rPr>
        <w:t>3</w:t>
      </w:r>
      <w:r w:rsidR="003679B5" w:rsidRPr="00255550">
        <w:rPr>
          <w:rFonts w:ascii="Aptos Narrow" w:hAnsi="Aptos Narrow"/>
        </w:rPr>
        <w:t>]. Dostupné na internete:</w:t>
      </w:r>
    </w:p>
    <w:p w14:paraId="26EF0A81" w14:textId="27E2BE20" w:rsidR="009D48CE" w:rsidRPr="002C2DFA" w:rsidRDefault="003679B5" w:rsidP="003679B5">
      <w:pPr>
        <w:pStyle w:val="Textpoznmkypodiarou"/>
        <w:rPr>
          <w:rFonts w:ascii="Aptos Narrow" w:hAnsi="Aptos Narrow"/>
        </w:rPr>
      </w:pPr>
      <w:r w:rsidRPr="00255550">
        <w:rPr>
          <w:rFonts w:ascii="Aptos Narrow" w:hAnsi="Aptos Narrow"/>
        </w:rPr>
        <w:t>&lt;</w:t>
      </w:r>
      <w:hyperlink r:id="rId7" w:history="1">
        <w:r w:rsidR="009D48CE" w:rsidRPr="002C2DFA">
          <w:rPr>
            <w:rStyle w:val="Hypertextovprepojenie"/>
            <w:rFonts w:ascii="Aptos Narrow" w:hAnsi="Aptos Narrow"/>
          </w:rPr>
          <w:t>https://eurydice.eacea.ec.europa.eu/eurypedia/bulgaria/higher-education</w:t>
        </w:r>
      </w:hyperlink>
      <w:r w:rsidRPr="00255550">
        <w:rPr>
          <w:rFonts w:ascii="Aptos Narrow" w:hAnsi="Aptos Narrow"/>
        </w:rPr>
        <w:t>&gt;</w:t>
      </w:r>
      <w:r>
        <w:rPr>
          <w:rFonts w:ascii="Aptos Narrow" w:hAnsi="Aptos Narrow"/>
        </w:rPr>
        <w:t>.</w:t>
      </w:r>
    </w:p>
  </w:footnote>
  <w:footnote w:id="9">
    <w:p w14:paraId="6A28C71E" w14:textId="01441EE2" w:rsidR="00DF13BC" w:rsidRPr="00875621" w:rsidRDefault="00DF13BC" w:rsidP="00875621">
      <w:pPr>
        <w:pStyle w:val="Textpoznmkypodiarou"/>
        <w:jc w:val="both"/>
        <w:rPr>
          <w:rFonts w:ascii="Aptos Narrow" w:hAnsi="Aptos Narrow"/>
        </w:rPr>
      </w:pPr>
      <w:r w:rsidRPr="00875621">
        <w:rPr>
          <w:rStyle w:val="Odkaznapoznmkupodiarou"/>
          <w:rFonts w:ascii="Aptos Narrow" w:hAnsi="Aptos Narrow"/>
        </w:rPr>
        <w:footnoteRef/>
      </w:r>
      <w:r w:rsidRPr="00875621">
        <w:rPr>
          <w:rFonts w:ascii="Aptos Narrow" w:hAnsi="Aptos Narrow"/>
        </w:rPr>
        <w:t xml:space="preserve"> </w:t>
      </w:r>
      <w:r w:rsidR="00A8046D" w:rsidRPr="00875621">
        <w:rPr>
          <w:rFonts w:ascii="Aptos Narrow" w:hAnsi="Aptos Narrow"/>
        </w:rPr>
        <w:t xml:space="preserve">Podľa </w:t>
      </w:r>
      <w:hyperlink r:id="rId8" w:history="1">
        <w:r w:rsidR="00A8046D" w:rsidRPr="00875621">
          <w:rPr>
            <w:rStyle w:val="Hypertextovprepojenie"/>
            <w:rFonts w:ascii="Aptos Narrow" w:hAnsi="Aptos Narrow"/>
          </w:rPr>
          <w:t>v</w:t>
        </w:r>
        <w:r w:rsidRPr="00875621">
          <w:rPr>
            <w:rStyle w:val="Hypertextovprepojenie"/>
            <w:rFonts w:ascii="Aptos Narrow" w:hAnsi="Aptos Narrow"/>
          </w:rPr>
          <w:t>yhlášk</w:t>
        </w:r>
        <w:r w:rsidR="00A8046D" w:rsidRPr="00875621">
          <w:rPr>
            <w:rStyle w:val="Hypertextovprepojenie"/>
            <w:rFonts w:ascii="Aptos Narrow" w:hAnsi="Aptos Narrow"/>
          </w:rPr>
          <w:t>y</w:t>
        </w:r>
        <w:r w:rsidRPr="00875621">
          <w:rPr>
            <w:rStyle w:val="Hypertextovprepojenie"/>
            <w:rFonts w:ascii="Aptos Narrow" w:hAnsi="Aptos Narrow"/>
          </w:rPr>
          <w:t xml:space="preserve"> č. 10 o organizácii činností v školskom vzdelávaní</w:t>
        </w:r>
      </w:hyperlink>
      <w:r w:rsidR="008A5A57" w:rsidRPr="00875621">
        <w:rPr>
          <w:rFonts w:ascii="Aptos Narrow" w:hAnsi="Aptos Narrow"/>
        </w:rPr>
        <w:t>.</w:t>
      </w:r>
    </w:p>
  </w:footnote>
  <w:footnote w:id="10">
    <w:p w14:paraId="457797B5" w14:textId="2D9BE940" w:rsidR="00174D95" w:rsidRDefault="00174D95" w:rsidP="00875621">
      <w:pPr>
        <w:pStyle w:val="Textpoznmkypodiarou"/>
        <w:jc w:val="both"/>
      </w:pPr>
      <w:r w:rsidRPr="00875621">
        <w:rPr>
          <w:rStyle w:val="Odkaznapoznmkupodiarou"/>
          <w:rFonts w:ascii="Aptos Narrow" w:hAnsi="Aptos Narrow"/>
        </w:rPr>
        <w:footnoteRef/>
      </w:r>
      <w:r w:rsidRPr="00875621">
        <w:rPr>
          <w:rFonts w:ascii="Aptos Narrow" w:hAnsi="Aptos Narrow"/>
        </w:rPr>
        <w:t xml:space="preserve"> </w:t>
      </w:r>
      <w:r w:rsidR="00875621" w:rsidRPr="00875621">
        <w:rPr>
          <w:rFonts w:ascii="Aptos Narrow" w:hAnsi="Aptos Narrow"/>
        </w:rPr>
        <w:t xml:space="preserve">Školský kalendár je dostupný na webovom sídle Ministerstva školstva a vedy: </w:t>
      </w:r>
      <w:hyperlink r:id="rId9" w:history="1">
        <w:r w:rsidR="00875621" w:rsidRPr="00875621">
          <w:rPr>
            <w:rStyle w:val="Hypertextovprepojenie"/>
            <w:rFonts w:ascii="Aptos Narrow" w:hAnsi="Aptos Narrow"/>
          </w:rPr>
          <w:t>https://www.mon.bg/dyasno-menyu/vakantsii/</w:t>
        </w:r>
      </w:hyperlink>
      <w:r w:rsidR="00875621" w:rsidRPr="00875621">
        <w:rPr>
          <w:rFonts w:ascii="Aptos Narrow" w:hAnsi="Aptos Narrow"/>
        </w:rPr>
        <w:t>.</w:t>
      </w:r>
      <w:r>
        <w:t xml:space="preserve"> </w:t>
      </w:r>
    </w:p>
  </w:footnote>
  <w:footnote w:id="11">
    <w:p w14:paraId="4CDC5E54" w14:textId="3B65A514" w:rsidR="0010530F" w:rsidRPr="0010530F" w:rsidRDefault="0010530F" w:rsidP="0010530F">
      <w:pPr>
        <w:pStyle w:val="Textpoznmkypodiarou"/>
        <w:jc w:val="both"/>
        <w:rPr>
          <w:rFonts w:ascii="Aptos Narrow" w:hAnsi="Aptos Narrow"/>
        </w:rPr>
      </w:pPr>
      <w:r w:rsidRPr="0010530F">
        <w:rPr>
          <w:rStyle w:val="Odkaznapoznmkupodiarou"/>
          <w:rFonts w:ascii="Aptos Narrow" w:hAnsi="Aptos Narrow"/>
        </w:rPr>
        <w:footnoteRef/>
      </w:r>
      <w:r w:rsidRPr="0010530F">
        <w:rPr>
          <w:rFonts w:ascii="Aptos Narrow" w:hAnsi="Aptos Narrow"/>
        </w:rPr>
        <w:t xml:space="preserve"> Hoci nižšie </w:t>
      </w:r>
      <w:r>
        <w:rPr>
          <w:rFonts w:ascii="Aptos Narrow" w:hAnsi="Aptos Narrow"/>
        </w:rPr>
        <w:t>sekundárne</w:t>
      </w:r>
      <w:r w:rsidRPr="0010530F">
        <w:rPr>
          <w:rFonts w:ascii="Aptos Narrow" w:hAnsi="Aptos Narrow"/>
        </w:rPr>
        <w:t xml:space="preserve"> vzdelávanie (ISCED 2) sa spravidla končí pred dovŕšením 16 rokov, povinná školská dochádzka pokračuje až do zákonom stanoveného veku, a to aj v rámci vyššieho sekundárneho vzdelávania.</w:t>
      </w:r>
    </w:p>
  </w:footnote>
  <w:footnote w:id="12">
    <w:p w14:paraId="56F3A7B7" w14:textId="5414EF7A" w:rsidR="00923A62" w:rsidRPr="00923A62" w:rsidRDefault="00923A62">
      <w:pPr>
        <w:pStyle w:val="Textpoznmkypodiarou"/>
        <w:rPr>
          <w:rFonts w:ascii="Aptos Narrow" w:hAnsi="Aptos Narrow"/>
        </w:rPr>
      </w:pPr>
      <w:r w:rsidRPr="00923A62">
        <w:rPr>
          <w:rStyle w:val="Odkaznapoznmkupodiarou"/>
          <w:rFonts w:ascii="Aptos Narrow" w:hAnsi="Aptos Narrow"/>
        </w:rPr>
        <w:footnoteRef/>
      </w:r>
      <w:r w:rsidR="00E76430">
        <w:rPr>
          <w:rFonts w:ascii="Aptos Narrow" w:hAnsi="Aptos Narrow"/>
        </w:rPr>
        <w:t xml:space="preserve"> Spracované podľa</w:t>
      </w:r>
      <w:r w:rsidRPr="00923A62">
        <w:rPr>
          <w:rFonts w:ascii="Aptos Narrow" w:hAnsi="Aptos Narrow"/>
        </w:rPr>
        <w:t xml:space="preserve"> </w:t>
      </w:r>
      <w:hyperlink r:id="rId10" w:history="1">
        <w:r w:rsidR="00E76430">
          <w:rPr>
            <w:rStyle w:val="Hypertextovprepojenie"/>
            <w:rFonts w:ascii="Aptos Narrow" w:hAnsi="Aptos Narrow"/>
          </w:rPr>
          <w:t>v</w:t>
        </w:r>
        <w:r w:rsidRPr="00923A62">
          <w:rPr>
            <w:rStyle w:val="Hypertextovprepojenie"/>
            <w:rFonts w:ascii="Aptos Narrow" w:hAnsi="Aptos Narrow"/>
          </w:rPr>
          <w:t>yhlášk</w:t>
        </w:r>
        <w:r w:rsidR="00E76430">
          <w:rPr>
            <w:rStyle w:val="Hypertextovprepojenie"/>
            <w:rFonts w:ascii="Aptos Narrow" w:hAnsi="Aptos Narrow"/>
          </w:rPr>
          <w:t>y</w:t>
        </w:r>
        <w:r w:rsidRPr="00923A62">
          <w:rPr>
            <w:rStyle w:val="Hypertextovprepojenie"/>
            <w:rFonts w:ascii="Aptos Narrow" w:hAnsi="Aptos Narrow"/>
          </w:rPr>
          <w:t xml:space="preserve"> č. 11 z 1. septembra 2016 o hodnotení výsledkov vzdelávania žiakov</w:t>
        </w:r>
      </w:hyperlink>
      <w:r w:rsidR="00AD26E5">
        <w:t>.</w:t>
      </w:r>
    </w:p>
  </w:footnote>
  <w:footnote w:id="13">
    <w:p w14:paraId="65EA404B" w14:textId="74257318" w:rsidR="00FD5418" w:rsidRPr="0031791E" w:rsidRDefault="004C304E" w:rsidP="00FD5418">
      <w:pPr>
        <w:pStyle w:val="Textpoznmkypodiarou"/>
        <w:jc w:val="both"/>
        <w:rPr>
          <w:rFonts w:ascii="Aptos Narrow" w:hAnsi="Aptos Narrow"/>
        </w:rPr>
      </w:pPr>
      <w:r w:rsidRPr="0031791E">
        <w:rPr>
          <w:rStyle w:val="Odkaznapoznmkupodiarou"/>
          <w:rFonts w:ascii="Aptos Narrow" w:hAnsi="Aptos Narrow"/>
        </w:rPr>
        <w:footnoteRef/>
      </w:r>
      <w:r w:rsidRPr="0031791E">
        <w:rPr>
          <w:rFonts w:ascii="Aptos Narrow" w:hAnsi="Aptos Narrow"/>
        </w:rPr>
        <w:t xml:space="preserve"> </w:t>
      </w:r>
      <w:r w:rsidR="00FD5418" w:rsidRPr="0031791E">
        <w:rPr>
          <w:rFonts w:ascii="Aptos Narrow" w:hAnsi="Aptos Narrow"/>
        </w:rPr>
        <w:t>EUROPEAN EDUCATION INFORMATION NETWORK – EURYDICE</w:t>
      </w:r>
      <w:r w:rsidR="00FD5418" w:rsidRPr="0031791E">
        <w:rPr>
          <w:rFonts w:ascii="Aptos Narrow" w:hAnsi="Aptos Narrow"/>
          <w:i/>
          <w:iCs/>
        </w:rPr>
        <w:t xml:space="preserve">. </w:t>
      </w:r>
      <w:r w:rsidR="00FD5418" w:rsidRPr="0031791E">
        <w:rPr>
          <w:rFonts w:ascii="Aptos Narrow" w:hAnsi="Aptos Narrow"/>
          <w:i/>
          <w:iCs/>
        </w:rPr>
        <w:t xml:space="preserve">Bulgaria: </w:t>
      </w:r>
      <w:r w:rsidR="00C21D66" w:rsidRPr="00C21D66">
        <w:rPr>
          <w:rFonts w:ascii="Aptos Narrow" w:hAnsi="Aptos Narrow"/>
          <w:i/>
          <w:iCs/>
        </w:rPr>
        <w:t>Funding in education</w:t>
      </w:r>
      <w:r w:rsidR="00FD5418" w:rsidRPr="0031791E">
        <w:rPr>
          <w:rFonts w:ascii="Aptos Narrow" w:hAnsi="Aptos Narrow"/>
          <w:i/>
          <w:iCs/>
        </w:rPr>
        <w:t xml:space="preserve">. </w:t>
      </w:r>
      <w:r w:rsidR="00FD5418" w:rsidRPr="0031791E">
        <w:rPr>
          <w:rFonts w:ascii="Aptos Narrow" w:hAnsi="Aptos Narrow"/>
        </w:rPr>
        <w:t>[online]. 2023. [cit. 2026-02-</w:t>
      </w:r>
      <w:r w:rsidR="0031791E">
        <w:rPr>
          <w:rFonts w:ascii="Aptos Narrow" w:hAnsi="Aptos Narrow"/>
        </w:rPr>
        <w:t>10</w:t>
      </w:r>
      <w:r w:rsidR="00FD5418" w:rsidRPr="0031791E">
        <w:rPr>
          <w:rFonts w:ascii="Aptos Narrow" w:hAnsi="Aptos Narrow"/>
        </w:rPr>
        <w:t>]. Dostupné na internete:</w:t>
      </w:r>
    </w:p>
    <w:p w14:paraId="26CCD6FA" w14:textId="3DB53325" w:rsidR="004C304E" w:rsidRPr="00867190" w:rsidRDefault="00FD5418" w:rsidP="00FD5418">
      <w:pPr>
        <w:pStyle w:val="Textpoznmkypodiarou"/>
        <w:rPr>
          <w:rFonts w:ascii="Aptos Narrow" w:hAnsi="Aptos Narrow"/>
        </w:rPr>
      </w:pPr>
      <w:r w:rsidRPr="0031791E">
        <w:rPr>
          <w:rFonts w:ascii="Aptos Narrow" w:hAnsi="Aptos Narrow"/>
        </w:rPr>
        <w:t>&lt;</w:t>
      </w:r>
      <w:hyperlink r:id="rId11" w:history="1">
        <w:r w:rsidR="00867190" w:rsidRPr="0031791E">
          <w:rPr>
            <w:rStyle w:val="Hypertextovprepojenie"/>
            <w:rFonts w:ascii="Aptos Narrow" w:hAnsi="Aptos Narrow"/>
          </w:rPr>
          <w:t>https://eurydice.eacea.ec.europa.eu/eurypedia/bulgaria/funding-education</w:t>
        </w:r>
      </w:hyperlink>
      <w:r w:rsidR="0031791E" w:rsidRPr="0031791E">
        <w:rPr>
          <w:rFonts w:ascii="Aptos Narrow" w:hAnsi="Aptos Narrow"/>
        </w:rPr>
        <w:t>&gt;.</w:t>
      </w:r>
      <w:r w:rsidR="00867190" w:rsidRPr="00867190">
        <w:rPr>
          <w:rFonts w:ascii="Aptos Narrow" w:hAnsi="Aptos Narrow"/>
        </w:rPr>
        <w:t xml:space="preserve"> </w:t>
      </w:r>
    </w:p>
  </w:footnote>
  <w:footnote w:id="14">
    <w:p w14:paraId="744D9685" w14:textId="4C50D555" w:rsidR="0041494B" w:rsidRPr="0041494B" w:rsidRDefault="0041494B">
      <w:pPr>
        <w:pStyle w:val="Textpoznmkypodiarou"/>
        <w:rPr>
          <w:rFonts w:ascii="Aptos Narrow" w:hAnsi="Aptos Narrow"/>
        </w:rPr>
      </w:pPr>
      <w:r w:rsidRPr="0041494B">
        <w:rPr>
          <w:rStyle w:val="Odkaznapoznmkupodiarou"/>
          <w:rFonts w:ascii="Aptos Narrow" w:hAnsi="Aptos Narrow"/>
        </w:rPr>
        <w:footnoteRef/>
      </w:r>
      <w:r w:rsidRPr="0041494B">
        <w:rPr>
          <w:rFonts w:ascii="Aptos Narrow" w:hAnsi="Aptos Narrow"/>
        </w:rPr>
        <w:t xml:space="preserve"> </w:t>
      </w:r>
      <w:r w:rsidR="00AD26E5">
        <w:rPr>
          <w:rFonts w:ascii="Aptos Narrow" w:hAnsi="Aptos Narrow"/>
        </w:rPr>
        <w:t xml:space="preserve">Podľa </w:t>
      </w:r>
      <w:hyperlink r:id="rId12" w:history="1">
        <w:r w:rsidR="00AD26E5">
          <w:rPr>
            <w:rStyle w:val="Hypertextovprepojenie"/>
            <w:rFonts w:ascii="Aptos Narrow" w:hAnsi="Aptos Narrow"/>
          </w:rPr>
          <w:t>z</w:t>
        </w:r>
        <w:r w:rsidRPr="0039203C">
          <w:rPr>
            <w:rStyle w:val="Hypertextovprepojenie"/>
            <w:rFonts w:ascii="Aptos Narrow" w:hAnsi="Aptos Narrow"/>
          </w:rPr>
          <w:t>ákon</w:t>
        </w:r>
        <w:r w:rsidR="00AD26E5">
          <w:rPr>
            <w:rStyle w:val="Hypertextovprepojenie"/>
            <w:rFonts w:ascii="Aptos Narrow" w:hAnsi="Aptos Narrow"/>
          </w:rPr>
          <w:t>a</w:t>
        </w:r>
        <w:r w:rsidRPr="0039203C">
          <w:rPr>
            <w:rStyle w:val="Hypertextovprepojenie"/>
            <w:rFonts w:ascii="Aptos Narrow" w:hAnsi="Aptos Narrow"/>
          </w:rPr>
          <w:t>, ktorým sa mení a dopĺňa zákon o dani z príjmov právnických osôb</w:t>
        </w:r>
      </w:hyperlink>
      <w:r w:rsidR="00AD26E5">
        <w:t>.</w:t>
      </w:r>
    </w:p>
  </w:footnote>
  <w:footnote w:id="15">
    <w:p w14:paraId="0E8C980D" w14:textId="51F4C927" w:rsidR="007A74B6" w:rsidRPr="001F23D8" w:rsidRDefault="00CA1E65" w:rsidP="007A74B6">
      <w:pPr>
        <w:pStyle w:val="Textpoznmkypodiarou"/>
        <w:jc w:val="both"/>
        <w:rPr>
          <w:rFonts w:ascii="Aptos Narrow" w:hAnsi="Aptos Narrow"/>
        </w:rPr>
      </w:pPr>
      <w:r w:rsidRPr="001F23D8">
        <w:rPr>
          <w:rStyle w:val="Odkaznapoznmkupodiarou"/>
          <w:rFonts w:ascii="Aptos Narrow" w:hAnsi="Aptos Narrow"/>
        </w:rPr>
        <w:footnoteRef/>
      </w:r>
      <w:r w:rsidRPr="001F23D8">
        <w:rPr>
          <w:rFonts w:ascii="Aptos Narrow" w:hAnsi="Aptos Narrow"/>
        </w:rPr>
        <w:t xml:space="preserve"> </w:t>
      </w:r>
      <w:r w:rsidR="007A74B6" w:rsidRPr="001F23D8">
        <w:rPr>
          <w:rFonts w:ascii="Aptos Narrow" w:hAnsi="Aptos Narrow"/>
        </w:rPr>
        <w:t>EUROPEAN EDUCATION INFORMATION NETWORK – EURYDICE</w:t>
      </w:r>
      <w:r w:rsidR="007A74B6" w:rsidRPr="001F23D8">
        <w:rPr>
          <w:rFonts w:ascii="Aptos Narrow" w:hAnsi="Aptos Narrow"/>
          <w:i/>
          <w:iCs/>
        </w:rPr>
        <w:t xml:space="preserve">. </w:t>
      </w:r>
      <w:r w:rsidR="007A74B6" w:rsidRPr="001F23D8">
        <w:rPr>
          <w:rFonts w:ascii="Aptos Narrow" w:hAnsi="Aptos Narrow"/>
          <w:i/>
          <w:iCs/>
        </w:rPr>
        <w:t xml:space="preserve">Bulgaria: </w:t>
      </w:r>
      <w:r w:rsidR="001F23D8" w:rsidRPr="001F23D8">
        <w:rPr>
          <w:rFonts w:ascii="Aptos Narrow" w:hAnsi="Aptos Narrow"/>
          <w:i/>
          <w:iCs/>
        </w:rPr>
        <w:t>Administration and governance at local and/or institutional level</w:t>
      </w:r>
      <w:r w:rsidR="007A74B6" w:rsidRPr="001F23D8">
        <w:rPr>
          <w:rFonts w:ascii="Aptos Narrow" w:hAnsi="Aptos Narrow"/>
          <w:i/>
          <w:iCs/>
        </w:rPr>
        <w:t xml:space="preserve">. </w:t>
      </w:r>
      <w:r w:rsidR="007A74B6" w:rsidRPr="001F23D8">
        <w:rPr>
          <w:rFonts w:ascii="Aptos Narrow" w:hAnsi="Aptos Narrow"/>
        </w:rPr>
        <w:t>[online]. 2023. [cit. 2026-02-</w:t>
      </w:r>
      <w:r w:rsidR="001F23D8">
        <w:rPr>
          <w:rFonts w:ascii="Aptos Narrow" w:hAnsi="Aptos Narrow"/>
        </w:rPr>
        <w:t>11</w:t>
      </w:r>
      <w:r w:rsidR="007A74B6" w:rsidRPr="001F23D8">
        <w:rPr>
          <w:rFonts w:ascii="Aptos Narrow" w:hAnsi="Aptos Narrow"/>
        </w:rPr>
        <w:t>]. Dostupné na internete:</w:t>
      </w:r>
    </w:p>
    <w:p w14:paraId="3CBE9598" w14:textId="420806C5" w:rsidR="00CA1E65" w:rsidRPr="00CA1E65" w:rsidRDefault="007A74B6" w:rsidP="007A74B6">
      <w:pPr>
        <w:pStyle w:val="Textpoznmkypodiarou"/>
        <w:rPr>
          <w:rFonts w:ascii="Aptos Narrow" w:hAnsi="Aptos Narrow"/>
        </w:rPr>
      </w:pPr>
      <w:r w:rsidRPr="001F23D8">
        <w:rPr>
          <w:rFonts w:ascii="Aptos Narrow" w:hAnsi="Aptos Narrow"/>
        </w:rPr>
        <w:t>&lt;</w:t>
      </w:r>
      <w:hyperlink r:id="rId13" w:history="1">
        <w:r w:rsidR="00CA1E65" w:rsidRPr="001F23D8">
          <w:rPr>
            <w:rStyle w:val="Hypertextovprepojenie"/>
            <w:rFonts w:ascii="Aptos Narrow" w:hAnsi="Aptos Narrow"/>
          </w:rPr>
          <w:t>https://eurydice.eacea.ec.europa.eu/eurypedia/bulgaria/administration-and-governance-local-andor-institutional-level</w:t>
        </w:r>
      </w:hyperlink>
      <w:r w:rsidR="001F23D8" w:rsidRPr="001F23D8">
        <w:rPr>
          <w:rFonts w:ascii="Aptos Narrow" w:hAnsi="Aptos Narrow"/>
        </w:rPr>
        <w:t>&gt;.</w:t>
      </w:r>
      <w:r w:rsidR="00CA1E65" w:rsidRPr="00CA1E65">
        <w:rPr>
          <w:rFonts w:ascii="Aptos Narrow" w:hAnsi="Aptos Narrow"/>
        </w:rPr>
        <w:t xml:space="preserve"> </w:t>
      </w:r>
    </w:p>
  </w:footnote>
  <w:footnote w:id="16">
    <w:p w14:paraId="069BCC1A" w14:textId="794CE222" w:rsidR="006353A7" w:rsidRPr="005957DB" w:rsidRDefault="006353A7">
      <w:pPr>
        <w:pStyle w:val="Textpoznmkypodiarou"/>
        <w:rPr>
          <w:rFonts w:ascii="Aptos Narrow" w:hAnsi="Aptos Narrow"/>
        </w:rPr>
      </w:pPr>
      <w:r w:rsidRPr="005957DB">
        <w:rPr>
          <w:rStyle w:val="Odkaznapoznmkupodiarou"/>
          <w:rFonts w:ascii="Aptos Narrow" w:hAnsi="Aptos Narrow"/>
        </w:rPr>
        <w:footnoteRef/>
      </w:r>
      <w:r w:rsidRPr="005957DB">
        <w:rPr>
          <w:rFonts w:ascii="Aptos Narrow" w:hAnsi="Aptos Narrow"/>
        </w:rPr>
        <w:t xml:space="preserve"> </w:t>
      </w:r>
      <w:r w:rsidR="0098581C">
        <w:rPr>
          <w:rFonts w:ascii="Aptos Narrow" w:hAnsi="Aptos Narrow"/>
        </w:rPr>
        <w:t>S</w:t>
      </w:r>
      <w:r w:rsidRPr="005957DB">
        <w:rPr>
          <w:rFonts w:ascii="Aptos Narrow" w:hAnsi="Aptos Narrow"/>
        </w:rPr>
        <w:t>amostatný typ základnej školy, ktor</w:t>
      </w:r>
      <w:r w:rsidR="00FA09DB">
        <w:rPr>
          <w:rFonts w:ascii="Aptos Narrow" w:hAnsi="Aptos Narrow"/>
        </w:rPr>
        <w:t>á</w:t>
      </w:r>
      <w:r w:rsidRPr="005957DB">
        <w:rPr>
          <w:rFonts w:ascii="Aptos Narrow" w:hAnsi="Aptos Narrow"/>
        </w:rPr>
        <w:t xml:space="preserve"> zabezpečuj</w:t>
      </w:r>
      <w:r w:rsidR="00FA09DB">
        <w:rPr>
          <w:rFonts w:ascii="Aptos Narrow" w:hAnsi="Aptos Narrow"/>
        </w:rPr>
        <w:t>e</w:t>
      </w:r>
      <w:r w:rsidRPr="005957DB">
        <w:rPr>
          <w:rFonts w:ascii="Aptos Narrow" w:hAnsi="Aptos Narrow"/>
        </w:rPr>
        <w:t xml:space="preserve"> len prvý stupeň základného vzdelávania.</w:t>
      </w:r>
    </w:p>
  </w:footnote>
  <w:footnote w:id="17">
    <w:p w14:paraId="64B9896C" w14:textId="1E7BD899" w:rsidR="00F40470" w:rsidRPr="005957DB" w:rsidRDefault="00F40470">
      <w:pPr>
        <w:pStyle w:val="Textpoznmkypodiarou"/>
        <w:rPr>
          <w:rFonts w:ascii="Aptos Narrow" w:hAnsi="Aptos Narrow"/>
        </w:rPr>
      </w:pPr>
      <w:r w:rsidRPr="005957DB">
        <w:rPr>
          <w:rStyle w:val="Odkaznapoznmkupodiarou"/>
          <w:rFonts w:ascii="Aptos Narrow" w:hAnsi="Aptos Narrow"/>
        </w:rPr>
        <w:footnoteRef/>
      </w:r>
      <w:r w:rsidRPr="005957DB">
        <w:rPr>
          <w:rFonts w:ascii="Aptos Narrow" w:hAnsi="Aptos Narrow"/>
        </w:rPr>
        <w:t xml:space="preserve"> </w:t>
      </w:r>
      <w:r w:rsidR="00D649E2" w:rsidRPr="005957DB">
        <w:rPr>
          <w:rFonts w:ascii="Aptos Narrow" w:hAnsi="Aptos Narrow"/>
        </w:rPr>
        <w:t>Poskytujú výlučne vyššie sekundárne vzdelanie (ISCED 3).</w:t>
      </w:r>
    </w:p>
  </w:footnote>
  <w:footnote w:id="18">
    <w:p w14:paraId="6CA10B7F" w14:textId="41E8FD8A" w:rsidR="005957DB" w:rsidRPr="005957DB" w:rsidRDefault="005957DB">
      <w:pPr>
        <w:pStyle w:val="Textpoznmkypodiarou"/>
        <w:rPr>
          <w:rFonts w:ascii="Aptos Narrow" w:hAnsi="Aptos Narrow"/>
        </w:rPr>
      </w:pPr>
      <w:r w:rsidRPr="005957DB">
        <w:rPr>
          <w:rStyle w:val="Odkaznapoznmkupodiarou"/>
          <w:rFonts w:ascii="Aptos Narrow" w:hAnsi="Aptos Narrow"/>
        </w:rPr>
        <w:footnoteRef/>
      </w:r>
      <w:r w:rsidRPr="005957DB">
        <w:rPr>
          <w:rFonts w:ascii="Aptos Narrow" w:hAnsi="Aptos Narrow"/>
        </w:rPr>
        <w:t xml:space="preserve"> V rámci jednej inštitúcie kombinujú nižšie a vyššie sekundárne vzdelanie (ISCED 2 a 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016742B"/>
    <w:multiLevelType w:val="hybridMultilevel"/>
    <w:tmpl w:val="B55C03E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44685C"/>
    <w:multiLevelType w:val="multilevel"/>
    <w:tmpl w:val="D1B8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33972"/>
    <w:multiLevelType w:val="hybridMultilevel"/>
    <w:tmpl w:val="0E9A6F90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244E0"/>
    <w:multiLevelType w:val="multilevel"/>
    <w:tmpl w:val="AF7A5E50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3C60317"/>
    <w:multiLevelType w:val="multilevel"/>
    <w:tmpl w:val="529A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02448D"/>
    <w:multiLevelType w:val="multilevel"/>
    <w:tmpl w:val="20F4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AF0604"/>
    <w:multiLevelType w:val="multilevel"/>
    <w:tmpl w:val="EB46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11400F"/>
    <w:multiLevelType w:val="multilevel"/>
    <w:tmpl w:val="882C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500AD2"/>
    <w:multiLevelType w:val="multilevel"/>
    <w:tmpl w:val="8674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6B31A1"/>
    <w:multiLevelType w:val="multilevel"/>
    <w:tmpl w:val="3D08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820361"/>
    <w:multiLevelType w:val="multilevel"/>
    <w:tmpl w:val="7E50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257D23"/>
    <w:multiLevelType w:val="multilevel"/>
    <w:tmpl w:val="EC76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A261B4"/>
    <w:multiLevelType w:val="multilevel"/>
    <w:tmpl w:val="E0A4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AF21BE"/>
    <w:multiLevelType w:val="hybridMultilevel"/>
    <w:tmpl w:val="7B68B2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003A4F"/>
    <w:multiLevelType w:val="multilevel"/>
    <w:tmpl w:val="45F2A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E185166"/>
    <w:multiLevelType w:val="hybridMultilevel"/>
    <w:tmpl w:val="0E067AA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417586"/>
    <w:multiLevelType w:val="multilevel"/>
    <w:tmpl w:val="D0C8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E9D4806"/>
    <w:multiLevelType w:val="multilevel"/>
    <w:tmpl w:val="89BA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973F6E"/>
    <w:multiLevelType w:val="multilevel"/>
    <w:tmpl w:val="5AC8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07E6DFC"/>
    <w:multiLevelType w:val="multilevel"/>
    <w:tmpl w:val="E4B2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36364C5"/>
    <w:multiLevelType w:val="hybridMultilevel"/>
    <w:tmpl w:val="3302381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736815"/>
    <w:multiLevelType w:val="multilevel"/>
    <w:tmpl w:val="8710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3DF798C"/>
    <w:multiLevelType w:val="multilevel"/>
    <w:tmpl w:val="71EE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1758D3"/>
    <w:multiLevelType w:val="multilevel"/>
    <w:tmpl w:val="C108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4453EA3"/>
    <w:multiLevelType w:val="multilevel"/>
    <w:tmpl w:val="4A6A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6D3581C"/>
    <w:multiLevelType w:val="hybridMultilevel"/>
    <w:tmpl w:val="D020E348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7321747"/>
    <w:multiLevelType w:val="multilevel"/>
    <w:tmpl w:val="8202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7683065"/>
    <w:multiLevelType w:val="multilevel"/>
    <w:tmpl w:val="7994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78A33B9"/>
    <w:multiLevelType w:val="multilevel"/>
    <w:tmpl w:val="EA30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CB6955"/>
    <w:multiLevelType w:val="hybridMultilevel"/>
    <w:tmpl w:val="C20243EC"/>
    <w:lvl w:ilvl="0" w:tplc="041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FC49E6"/>
    <w:multiLevelType w:val="multilevel"/>
    <w:tmpl w:val="BDB2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6176EE"/>
    <w:multiLevelType w:val="multilevel"/>
    <w:tmpl w:val="9458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9354F14"/>
    <w:multiLevelType w:val="multilevel"/>
    <w:tmpl w:val="0B56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93E0AE9"/>
    <w:multiLevelType w:val="multilevel"/>
    <w:tmpl w:val="78EE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A8A43E8"/>
    <w:multiLevelType w:val="multilevel"/>
    <w:tmpl w:val="B95E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A9625C9"/>
    <w:multiLevelType w:val="multilevel"/>
    <w:tmpl w:val="8430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B2E7A6B"/>
    <w:multiLevelType w:val="multilevel"/>
    <w:tmpl w:val="38F0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B6B0089"/>
    <w:multiLevelType w:val="multilevel"/>
    <w:tmpl w:val="88E0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C133151"/>
    <w:multiLevelType w:val="multilevel"/>
    <w:tmpl w:val="75A0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D7A794A"/>
    <w:multiLevelType w:val="multilevel"/>
    <w:tmpl w:val="AA4C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DD522D1"/>
    <w:multiLevelType w:val="hybridMultilevel"/>
    <w:tmpl w:val="E12031F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796A63"/>
    <w:multiLevelType w:val="multilevel"/>
    <w:tmpl w:val="51C8F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810923"/>
    <w:multiLevelType w:val="multilevel"/>
    <w:tmpl w:val="57C8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4CB365F"/>
    <w:multiLevelType w:val="multilevel"/>
    <w:tmpl w:val="2BBA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5F555A3"/>
    <w:multiLevelType w:val="multilevel"/>
    <w:tmpl w:val="2ADE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960F38"/>
    <w:multiLevelType w:val="multilevel"/>
    <w:tmpl w:val="00E6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AA95AE4"/>
    <w:multiLevelType w:val="multilevel"/>
    <w:tmpl w:val="280A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D1546E7"/>
    <w:multiLevelType w:val="multilevel"/>
    <w:tmpl w:val="C10E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940821"/>
    <w:multiLevelType w:val="hybridMultilevel"/>
    <w:tmpl w:val="243EB33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A476D4"/>
    <w:multiLevelType w:val="multilevel"/>
    <w:tmpl w:val="EF44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2A76FA6"/>
    <w:multiLevelType w:val="hybridMultilevel"/>
    <w:tmpl w:val="BFB077A2"/>
    <w:lvl w:ilvl="0" w:tplc="E346AFA4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  <w:b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333687"/>
    <w:multiLevelType w:val="multilevel"/>
    <w:tmpl w:val="3EA0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5FF35A3"/>
    <w:multiLevelType w:val="multilevel"/>
    <w:tmpl w:val="D6A4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DB349E"/>
    <w:multiLevelType w:val="multilevel"/>
    <w:tmpl w:val="7F70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7602A0E"/>
    <w:multiLevelType w:val="hybridMultilevel"/>
    <w:tmpl w:val="236C6B4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C873EC"/>
    <w:multiLevelType w:val="multilevel"/>
    <w:tmpl w:val="0E0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A4A72F1"/>
    <w:multiLevelType w:val="multilevel"/>
    <w:tmpl w:val="BA1C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BB6676D"/>
    <w:multiLevelType w:val="multilevel"/>
    <w:tmpl w:val="FC98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C925F33"/>
    <w:multiLevelType w:val="multilevel"/>
    <w:tmpl w:val="085E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EE64FF9"/>
    <w:multiLevelType w:val="multilevel"/>
    <w:tmpl w:val="A3C8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02E5B1B"/>
    <w:multiLevelType w:val="hybridMultilevel"/>
    <w:tmpl w:val="DF9CE168"/>
    <w:lvl w:ilvl="0" w:tplc="FA984E36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87489F"/>
    <w:multiLevelType w:val="multilevel"/>
    <w:tmpl w:val="76E0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17453AE"/>
    <w:multiLevelType w:val="multilevel"/>
    <w:tmpl w:val="F9C0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1910947"/>
    <w:multiLevelType w:val="hybridMultilevel"/>
    <w:tmpl w:val="41B62D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3ED1191"/>
    <w:multiLevelType w:val="hybridMultilevel"/>
    <w:tmpl w:val="297823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5B73918"/>
    <w:multiLevelType w:val="multilevel"/>
    <w:tmpl w:val="1A36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6880C96"/>
    <w:multiLevelType w:val="hybridMultilevel"/>
    <w:tmpl w:val="230CF5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7031000"/>
    <w:multiLevelType w:val="multilevel"/>
    <w:tmpl w:val="005E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111C29"/>
    <w:multiLevelType w:val="multilevel"/>
    <w:tmpl w:val="351A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7570D95"/>
    <w:multiLevelType w:val="multilevel"/>
    <w:tmpl w:val="BDB2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7F84634"/>
    <w:multiLevelType w:val="hybridMultilevel"/>
    <w:tmpl w:val="EFFE7E5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8B75DD8"/>
    <w:multiLevelType w:val="multilevel"/>
    <w:tmpl w:val="EA2C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0C0AA9"/>
    <w:multiLevelType w:val="hybridMultilevel"/>
    <w:tmpl w:val="275E9C68"/>
    <w:lvl w:ilvl="0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493424DE"/>
    <w:multiLevelType w:val="multilevel"/>
    <w:tmpl w:val="2E3A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A2D6030"/>
    <w:multiLevelType w:val="multilevel"/>
    <w:tmpl w:val="D52A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BC333C4"/>
    <w:multiLevelType w:val="multilevel"/>
    <w:tmpl w:val="599E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C1E7242"/>
    <w:multiLevelType w:val="multilevel"/>
    <w:tmpl w:val="3E8A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DE924BF"/>
    <w:multiLevelType w:val="multilevel"/>
    <w:tmpl w:val="AE50A68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EF96386"/>
    <w:multiLevelType w:val="multilevel"/>
    <w:tmpl w:val="B9A0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047026A"/>
    <w:multiLevelType w:val="multilevel"/>
    <w:tmpl w:val="AC08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1184C62"/>
    <w:multiLevelType w:val="multilevel"/>
    <w:tmpl w:val="3F6C7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27528CD"/>
    <w:multiLevelType w:val="multilevel"/>
    <w:tmpl w:val="12F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35E026A"/>
    <w:multiLevelType w:val="multilevel"/>
    <w:tmpl w:val="86E8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4091FE7"/>
    <w:multiLevelType w:val="multilevel"/>
    <w:tmpl w:val="1A80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40D3638"/>
    <w:multiLevelType w:val="multilevel"/>
    <w:tmpl w:val="90D2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7534670"/>
    <w:multiLevelType w:val="multilevel"/>
    <w:tmpl w:val="F7785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78961BB"/>
    <w:multiLevelType w:val="multilevel"/>
    <w:tmpl w:val="399A3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7B6324F"/>
    <w:multiLevelType w:val="multilevel"/>
    <w:tmpl w:val="43F6BA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E0BB2"/>
    <w:multiLevelType w:val="multilevel"/>
    <w:tmpl w:val="A0E0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AF53121"/>
    <w:multiLevelType w:val="multilevel"/>
    <w:tmpl w:val="E5EE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D39279C"/>
    <w:multiLevelType w:val="multilevel"/>
    <w:tmpl w:val="885E1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F145425"/>
    <w:multiLevelType w:val="multilevel"/>
    <w:tmpl w:val="CF080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0237834"/>
    <w:multiLevelType w:val="multilevel"/>
    <w:tmpl w:val="7334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0DE72B1"/>
    <w:multiLevelType w:val="multilevel"/>
    <w:tmpl w:val="A5287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0EA3F29"/>
    <w:multiLevelType w:val="hybridMultilevel"/>
    <w:tmpl w:val="8A44B7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955867"/>
    <w:multiLevelType w:val="hybridMultilevel"/>
    <w:tmpl w:val="75664098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619E3F2D"/>
    <w:multiLevelType w:val="multilevel"/>
    <w:tmpl w:val="AFE45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2B3393D"/>
    <w:multiLevelType w:val="multilevel"/>
    <w:tmpl w:val="5420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34220E2"/>
    <w:multiLevelType w:val="multilevel"/>
    <w:tmpl w:val="83D2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D52BF7"/>
    <w:multiLevelType w:val="multilevel"/>
    <w:tmpl w:val="CF94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4026073"/>
    <w:multiLevelType w:val="hybridMultilevel"/>
    <w:tmpl w:val="6030680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42F376A"/>
    <w:multiLevelType w:val="hybridMultilevel"/>
    <w:tmpl w:val="4EF0E4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43C1D7E"/>
    <w:multiLevelType w:val="hybridMultilevel"/>
    <w:tmpl w:val="3C68EA10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43D380B"/>
    <w:multiLevelType w:val="multilevel"/>
    <w:tmpl w:val="6A96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4F37A3B"/>
    <w:multiLevelType w:val="hybridMultilevel"/>
    <w:tmpl w:val="6AA23168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–"/>
      <w:lvlJc w:val="left"/>
      <w:pPr>
        <w:ind w:left="1440" w:hanging="360"/>
      </w:pPr>
      <w:rPr>
        <w:rFonts w:ascii="Aptos Narrow" w:eastAsiaTheme="minorHAnsi" w:hAnsi="Aptos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8541D9F"/>
    <w:multiLevelType w:val="multilevel"/>
    <w:tmpl w:val="131C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8A37866"/>
    <w:multiLevelType w:val="multilevel"/>
    <w:tmpl w:val="46F4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A1162A3"/>
    <w:multiLevelType w:val="multilevel"/>
    <w:tmpl w:val="87A2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A2D1BD8"/>
    <w:multiLevelType w:val="multilevel"/>
    <w:tmpl w:val="AD38B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A8C5918"/>
    <w:multiLevelType w:val="multilevel"/>
    <w:tmpl w:val="5222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AA9122F"/>
    <w:multiLevelType w:val="hybridMultilevel"/>
    <w:tmpl w:val="8CB8E388"/>
    <w:lvl w:ilvl="0" w:tplc="041B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19" w15:restartNumberingAfterBreak="0">
    <w:nsid w:val="6AB60D44"/>
    <w:multiLevelType w:val="multilevel"/>
    <w:tmpl w:val="3782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AEB1179"/>
    <w:multiLevelType w:val="multilevel"/>
    <w:tmpl w:val="1476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B613841"/>
    <w:multiLevelType w:val="multilevel"/>
    <w:tmpl w:val="BC70B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D2F71A9"/>
    <w:multiLevelType w:val="multilevel"/>
    <w:tmpl w:val="5FD8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D3F50D8"/>
    <w:multiLevelType w:val="multilevel"/>
    <w:tmpl w:val="ABCAD5D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D6F1D0C"/>
    <w:multiLevelType w:val="multilevel"/>
    <w:tmpl w:val="F72E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D787292"/>
    <w:multiLevelType w:val="hybridMultilevel"/>
    <w:tmpl w:val="439E96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F880B7F"/>
    <w:multiLevelType w:val="multilevel"/>
    <w:tmpl w:val="778E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0E37365"/>
    <w:multiLevelType w:val="multilevel"/>
    <w:tmpl w:val="9A6C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11D444F"/>
    <w:multiLevelType w:val="multilevel"/>
    <w:tmpl w:val="A862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15D587A"/>
    <w:multiLevelType w:val="multilevel"/>
    <w:tmpl w:val="329C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19B0DF4"/>
    <w:multiLevelType w:val="multilevel"/>
    <w:tmpl w:val="9F109E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1FB7E37"/>
    <w:multiLevelType w:val="multilevel"/>
    <w:tmpl w:val="AF16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35B3466"/>
    <w:multiLevelType w:val="hybridMultilevel"/>
    <w:tmpl w:val="BC14E9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3711433"/>
    <w:multiLevelType w:val="multilevel"/>
    <w:tmpl w:val="351E4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3BA6F77"/>
    <w:multiLevelType w:val="multilevel"/>
    <w:tmpl w:val="BD143D3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3CE04ED"/>
    <w:multiLevelType w:val="multilevel"/>
    <w:tmpl w:val="61C0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3E27FCA"/>
    <w:multiLevelType w:val="multilevel"/>
    <w:tmpl w:val="8D3A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5C97CD8"/>
    <w:multiLevelType w:val="hybridMultilevel"/>
    <w:tmpl w:val="8794BBC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6A4492A"/>
    <w:multiLevelType w:val="multilevel"/>
    <w:tmpl w:val="1DDE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7B6544A"/>
    <w:multiLevelType w:val="multilevel"/>
    <w:tmpl w:val="BC32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8E253CD"/>
    <w:multiLevelType w:val="multilevel"/>
    <w:tmpl w:val="5678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90468CE"/>
    <w:multiLevelType w:val="multilevel"/>
    <w:tmpl w:val="03A40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937062D"/>
    <w:multiLevelType w:val="multilevel"/>
    <w:tmpl w:val="468C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A7106CF"/>
    <w:multiLevelType w:val="multilevel"/>
    <w:tmpl w:val="D0AE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BE37B6B"/>
    <w:multiLevelType w:val="hybridMultilevel"/>
    <w:tmpl w:val="C884FEB8"/>
    <w:lvl w:ilvl="0" w:tplc="762866A6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C120CC3"/>
    <w:multiLevelType w:val="multilevel"/>
    <w:tmpl w:val="8AA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C6C0EA1"/>
    <w:multiLevelType w:val="hybridMultilevel"/>
    <w:tmpl w:val="CF849928"/>
    <w:lvl w:ilvl="0" w:tplc="041B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47" w15:restartNumberingAfterBreak="0">
    <w:nsid w:val="7C883061"/>
    <w:multiLevelType w:val="multilevel"/>
    <w:tmpl w:val="5858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DDE0B41"/>
    <w:multiLevelType w:val="multilevel"/>
    <w:tmpl w:val="C4E6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EB06E74"/>
    <w:multiLevelType w:val="multilevel"/>
    <w:tmpl w:val="3DBE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F511772"/>
    <w:multiLevelType w:val="multilevel"/>
    <w:tmpl w:val="4554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FA7719C"/>
    <w:multiLevelType w:val="multilevel"/>
    <w:tmpl w:val="876A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FBD4FA1"/>
    <w:multiLevelType w:val="hybridMultilevel"/>
    <w:tmpl w:val="5CC45F7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FD43C2A"/>
    <w:multiLevelType w:val="multilevel"/>
    <w:tmpl w:val="D13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79"/>
  </w:num>
  <w:num w:numId="2" w16cid:durableId="1394699363">
    <w:abstractNumId w:val="106"/>
  </w:num>
  <w:num w:numId="3" w16cid:durableId="690105840">
    <w:abstractNumId w:val="64"/>
  </w:num>
  <w:num w:numId="4" w16cid:durableId="2128114070">
    <w:abstractNumId w:val="76"/>
  </w:num>
  <w:num w:numId="5" w16cid:durableId="753091132">
    <w:abstractNumId w:val="94"/>
  </w:num>
  <w:num w:numId="6" w16cid:durableId="2146268255">
    <w:abstractNumId w:val="52"/>
  </w:num>
  <w:num w:numId="7" w16cid:durableId="1252088334">
    <w:abstractNumId w:val="54"/>
  </w:num>
  <w:num w:numId="8" w16cid:durableId="816651051">
    <w:abstractNumId w:val="44"/>
  </w:num>
  <w:num w:numId="9" w16cid:durableId="44524640">
    <w:abstractNumId w:val="5"/>
  </w:num>
  <w:num w:numId="10" w16cid:durableId="1842350741">
    <w:abstractNumId w:val="5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44"/>
  </w:num>
  <w:num w:numId="12" w16cid:durableId="1521814281">
    <w:abstractNumId w:val="3"/>
  </w:num>
  <w:num w:numId="13" w16cid:durableId="1020820280">
    <w:abstractNumId w:val="101"/>
  </w:num>
  <w:num w:numId="14" w16cid:durableId="908341138">
    <w:abstractNumId w:val="42"/>
  </w:num>
  <w:num w:numId="15" w16cid:durableId="1717899022">
    <w:abstractNumId w:val="74"/>
  </w:num>
  <w:num w:numId="16" w16cid:durableId="1843667332">
    <w:abstractNumId w:val="118"/>
  </w:num>
  <w:num w:numId="17" w16cid:durableId="97070157">
    <w:abstractNumId w:val="112"/>
  </w:num>
  <w:num w:numId="18" w16cid:durableId="2108454503">
    <w:abstractNumId w:val="151"/>
  </w:num>
  <w:num w:numId="19" w16cid:durableId="1301693998">
    <w:abstractNumId w:val="93"/>
  </w:num>
  <w:num w:numId="20" w16cid:durableId="338895289">
    <w:abstractNumId w:val="97"/>
  </w:num>
  <w:num w:numId="21" w16cid:durableId="440224715">
    <w:abstractNumId w:val="1"/>
  </w:num>
  <w:num w:numId="22" w16cid:durableId="1700859950">
    <w:abstractNumId w:val="83"/>
  </w:num>
  <w:num w:numId="23" w16cid:durableId="1198620176">
    <w:abstractNumId w:val="137"/>
  </w:num>
  <w:num w:numId="24" w16cid:durableId="125589557">
    <w:abstractNumId w:val="152"/>
  </w:num>
  <w:num w:numId="25" w16cid:durableId="159276934">
    <w:abstractNumId w:val="110"/>
  </w:num>
  <w:num w:numId="26" w16cid:durableId="955865649">
    <w:abstractNumId w:val="31"/>
  </w:num>
  <w:num w:numId="27" w16cid:durableId="608388796">
    <w:abstractNumId w:val="123"/>
  </w:num>
  <w:num w:numId="28" w16cid:durableId="368067289">
    <w:abstractNumId w:val="77"/>
  </w:num>
  <w:num w:numId="29" w16cid:durableId="1657882159">
    <w:abstractNumId w:val="70"/>
  </w:num>
  <w:num w:numId="30" w16cid:durableId="1685089400">
    <w:abstractNumId w:val="7"/>
  </w:num>
  <w:num w:numId="31" w16cid:durableId="96872533">
    <w:abstractNumId w:val="16"/>
  </w:num>
  <w:num w:numId="32" w16cid:durableId="1073897412">
    <w:abstractNumId w:val="100"/>
  </w:num>
  <w:num w:numId="33" w16cid:durableId="1675304631">
    <w:abstractNumId w:val="27"/>
  </w:num>
  <w:num w:numId="34" w16cid:durableId="544954517">
    <w:abstractNumId w:val="56"/>
  </w:num>
  <w:num w:numId="35" w16cid:durableId="1657763320">
    <w:abstractNumId w:val="24"/>
  </w:num>
  <w:num w:numId="36" w16cid:durableId="2045667170">
    <w:abstractNumId w:val="60"/>
  </w:num>
  <w:num w:numId="37" w16cid:durableId="241179321">
    <w:abstractNumId w:val="115"/>
  </w:num>
  <w:num w:numId="38" w16cid:durableId="1147011748">
    <w:abstractNumId w:val="114"/>
  </w:num>
  <w:num w:numId="39" w16cid:durableId="1909921595">
    <w:abstractNumId w:val="14"/>
  </w:num>
  <w:num w:numId="40" w16cid:durableId="1186945001">
    <w:abstractNumId w:val="142"/>
  </w:num>
  <w:num w:numId="41" w16cid:durableId="1205366892">
    <w:abstractNumId w:val="89"/>
  </w:num>
  <w:num w:numId="42" w16cid:durableId="239097127">
    <w:abstractNumId w:val="2"/>
  </w:num>
  <w:num w:numId="43" w16cid:durableId="222646877">
    <w:abstractNumId w:val="33"/>
  </w:num>
  <w:num w:numId="44" w16cid:durableId="228928412">
    <w:abstractNumId w:val="128"/>
  </w:num>
  <w:num w:numId="45" w16cid:durableId="98331835">
    <w:abstractNumId w:val="66"/>
  </w:num>
  <w:num w:numId="46" w16cid:durableId="826828549">
    <w:abstractNumId w:val="153"/>
  </w:num>
  <w:num w:numId="47" w16cid:durableId="857231914">
    <w:abstractNumId w:val="19"/>
  </w:num>
  <w:num w:numId="48" w16cid:durableId="1832864642">
    <w:abstractNumId w:val="107"/>
  </w:num>
  <w:num w:numId="49" w16cid:durableId="2126003678">
    <w:abstractNumId w:val="51"/>
  </w:num>
  <w:num w:numId="50" w16cid:durableId="163015282">
    <w:abstractNumId w:val="46"/>
  </w:num>
  <w:num w:numId="51" w16cid:durableId="472992397">
    <w:abstractNumId w:val="91"/>
  </w:num>
  <w:num w:numId="52" w16cid:durableId="2067600437">
    <w:abstractNumId w:val="143"/>
  </w:num>
  <w:num w:numId="53" w16cid:durableId="1931935820">
    <w:abstractNumId w:val="8"/>
  </w:num>
  <w:num w:numId="54" w16cid:durableId="2103211502">
    <w:abstractNumId w:val="90"/>
  </w:num>
  <w:num w:numId="55" w16cid:durableId="2009941364">
    <w:abstractNumId w:val="120"/>
  </w:num>
  <w:num w:numId="56" w16cid:durableId="310209506">
    <w:abstractNumId w:val="86"/>
  </w:num>
  <w:num w:numId="57" w16cid:durableId="1714034958">
    <w:abstractNumId w:val="147"/>
  </w:num>
  <w:num w:numId="58" w16cid:durableId="1500196407">
    <w:abstractNumId w:val="23"/>
  </w:num>
  <w:num w:numId="59" w16cid:durableId="562982526">
    <w:abstractNumId w:val="48"/>
  </w:num>
  <w:num w:numId="60" w16cid:durableId="1897692738">
    <w:abstractNumId w:val="43"/>
  </w:num>
  <w:num w:numId="61" w16cid:durableId="1671592508">
    <w:abstractNumId w:val="10"/>
  </w:num>
  <w:num w:numId="62" w16cid:durableId="1537963558">
    <w:abstractNumId w:val="45"/>
  </w:num>
  <w:num w:numId="63" w16cid:durableId="317804506">
    <w:abstractNumId w:val="129"/>
  </w:num>
  <w:num w:numId="64" w16cid:durableId="1966546845">
    <w:abstractNumId w:val="150"/>
  </w:num>
  <w:num w:numId="65" w16cid:durableId="382094697">
    <w:abstractNumId w:val="140"/>
  </w:num>
  <w:num w:numId="66" w16cid:durableId="570847779">
    <w:abstractNumId w:val="148"/>
  </w:num>
  <w:num w:numId="67" w16cid:durableId="1699817376">
    <w:abstractNumId w:val="53"/>
  </w:num>
  <w:num w:numId="68" w16cid:durableId="677928672">
    <w:abstractNumId w:val="104"/>
  </w:num>
  <w:num w:numId="69" w16cid:durableId="1532650293">
    <w:abstractNumId w:val="103"/>
  </w:num>
  <w:num w:numId="70" w16cid:durableId="979458458">
    <w:abstractNumId w:val="111"/>
  </w:num>
  <w:num w:numId="71" w16cid:durableId="927346741">
    <w:abstractNumId w:val="63"/>
  </w:num>
  <w:num w:numId="72" w16cid:durableId="2092772019">
    <w:abstractNumId w:val="35"/>
  </w:num>
  <w:num w:numId="73" w16cid:durableId="663047473">
    <w:abstractNumId w:val="124"/>
  </w:num>
  <w:num w:numId="74" w16cid:durableId="624846853">
    <w:abstractNumId w:val="18"/>
  </w:num>
  <w:num w:numId="75" w16cid:durableId="739640909">
    <w:abstractNumId w:val="37"/>
  </w:num>
  <w:num w:numId="76" w16cid:durableId="1846163507">
    <w:abstractNumId w:val="127"/>
  </w:num>
  <w:num w:numId="77" w16cid:durableId="1846356623">
    <w:abstractNumId w:val="136"/>
  </w:num>
  <w:num w:numId="78" w16cid:durableId="624241753">
    <w:abstractNumId w:val="12"/>
  </w:num>
  <w:num w:numId="79" w16cid:durableId="726682026">
    <w:abstractNumId w:val="58"/>
  </w:num>
  <w:num w:numId="80" w16cid:durableId="1665353313">
    <w:abstractNumId w:val="108"/>
  </w:num>
  <w:num w:numId="81" w16cid:durableId="2011252766">
    <w:abstractNumId w:val="47"/>
  </w:num>
  <w:num w:numId="82" w16cid:durableId="358355777">
    <w:abstractNumId w:val="75"/>
  </w:num>
  <w:num w:numId="83" w16cid:durableId="579364023">
    <w:abstractNumId w:val="72"/>
  </w:num>
  <w:num w:numId="84" w16cid:durableId="327902638">
    <w:abstractNumId w:val="30"/>
  </w:num>
  <w:num w:numId="85" w16cid:durableId="1018119384">
    <w:abstractNumId w:val="26"/>
  </w:num>
  <w:num w:numId="86" w16cid:durableId="1876847385">
    <w:abstractNumId w:val="113"/>
  </w:num>
  <w:num w:numId="87" w16cid:durableId="1875191581">
    <w:abstractNumId w:val="145"/>
  </w:num>
  <w:num w:numId="88" w16cid:durableId="436756597">
    <w:abstractNumId w:val="131"/>
  </w:num>
  <w:num w:numId="89" w16cid:durableId="753474307">
    <w:abstractNumId w:val="59"/>
  </w:num>
  <w:num w:numId="90" w16cid:durableId="617689064">
    <w:abstractNumId w:val="15"/>
  </w:num>
  <w:num w:numId="91" w16cid:durableId="1994212581">
    <w:abstractNumId w:val="130"/>
  </w:num>
  <w:num w:numId="92" w16cid:durableId="839933931">
    <w:abstractNumId w:val="21"/>
  </w:num>
  <w:num w:numId="93" w16cid:durableId="1121994751">
    <w:abstractNumId w:val="57"/>
  </w:num>
  <w:num w:numId="94" w16cid:durableId="1831560904">
    <w:abstractNumId w:val="134"/>
  </w:num>
  <w:num w:numId="95" w16cid:durableId="1345672543">
    <w:abstractNumId w:val="32"/>
  </w:num>
  <w:num w:numId="96" w16cid:durableId="640426764">
    <w:abstractNumId w:val="73"/>
  </w:num>
  <w:num w:numId="97" w16cid:durableId="386030983">
    <w:abstractNumId w:val="68"/>
  </w:num>
  <w:num w:numId="98" w16cid:durableId="1096559133">
    <w:abstractNumId w:val="25"/>
  </w:num>
  <w:num w:numId="99" w16cid:durableId="747582424">
    <w:abstractNumId w:val="22"/>
  </w:num>
  <w:num w:numId="100" w16cid:durableId="1408768102">
    <w:abstractNumId w:val="11"/>
  </w:num>
  <w:num w:numId="101" w16cid:durableId="1226792147">
    <w:abstractNumId w:val="102"/>
  </w:num>
  <w:num w:numId="102" w16cid:durableId="2125999147">
    <w:abstractNumId w:val="82"/>
  </w:num>
  <w:num w:numId="103" w16cid:durableId="337267939">
    <w:abstractNumId w:val="139"/>
  </w:num>
  <w:num w:numId="104" w16cid:durableId="840388913">
    <w:abstractNumId w:val="9"/>
  </w:num>
  <w:num w:numId="105" w16cid:durableId="568927506">
    <w:abstractNumId w:val="125"/>
  </w:num>
  <w:num w:numId="106" w16cid:durableId="727264994">
    <w:abstractNumId w:val="67"/>
  </w:num>
  <w:num w:numId="107" w16cid:durableId="1997302807">
    <w:abstractNumId w:val="146"/>
  </w:num>
  <w:num w:numId="108" w16cid:durableId="1359161369">
    <w:abstractNumId w:val="132"/>
  </w:num>
  <w:num w:numId="109" w16cid:durableId="468285215">
    <w:abstractNumId w:val="38"/>
  </w:num>
  <w:num w:numId="110" w16cid:durableId="1471050211">
    <w:abstractNumId w:val="28"/>
  </w:num>
  <w:num w:numId="111" w16cid:durableId="1912080579">
    <w:abstractNumId w:val="39"/>
  </w:num>
  <w:num w:numId="112" w16cid:durableId="270943330">
    <w:abstractNumId w:val="141"/>
  </w:num>
  <w:num w:numId="113" w16cid:durableId="449978402">
    <w:abstractNumId w:val="49"/>
  </w:num>
  <w:num w:numId="114" w16cid:durableId="634987758">
    <w:abstractNumId w:val="92"/>
  </w:num>
  <w:num w:numId="115" w16cid:durableId="990870488">
    <w:abstractNumId w:val="116"/>
  </w:num>
  <w:num w:numId="116" w16cid:durableId="1356348453">
    <w:abstractNumId w:val="34"/>
  </w:num>
  <w:num w:numId="117" w16cid:durableId="577518773">
    <w:abstractNumId w:val="41"/>
  </w:num>
  <w:num w:numId="118" w16cid:durableId="2141874471">
    <w:abstractNumId w:val="61"/>
  </w:num>
  <w:num w:numId="119" w16cid:durableId="659431392">
    <w:abstractNumId w:val="78"/>
  </w:num>
  <w:num w:numId="120" w16cid:durableId="115291944">
    <w:abstractNumId w:val="55"/>
  </w:num>
  <w:num w:numId="121" w16cid:durableId="649678683">
    <w:abstractNumId w:val="65"/>
  </w:num>
  <w:num w:numId="122" w16cid:durableId="634019151">
    <w:abstractNumId w:val="109"/>
  </w:num>
  <w:num w:numId="123" w16cid:durableId="42680707">
    <w:abstractNumId w:val="4"/>
  </w:num>
  <w:num w:numId="124" w16cid:durableId="1127814995">
    <w:abstractNumId w:val="17"/>
  </w:num>
  <w:num w:numId="125" w16cid:durableId="655718262">
    <w:abstractNumId w:val="85"/>
  </w:num>
  <w:num w:numId="126" w16cid:durableId="448940103">
    <w:abstractNumId w:val="87"/>
  </w:num>
  <w:num w:numId="127" w16cid:durableId="1130440238">
    <w:abstractNumId w:val="81"/>
  </w:num>
  <w:num w:numId="128" w16cid:durableId="1334794385">
    <w:abstractNumId w:val="117"/>
  </w:num>
  <w:num w:numId="129" w16cid:durableId="834733780">
    <w:abstractNumId w:val="99"/>
  </w:num>
  <w:num w:numId="130" w16cid:durableId="1526559406">
    <w:abstractNumId w:val="122"/>
  </w:num>
  <w:num w:numId="131" w16cid:durableId="1566184398">
    <w:abstractNumId w:val="95"/>
  </w:num>
  <w:num w:numId="132" w16cid:durableId="1722241492">
    <w:abstractNumId w:val="121"/>
  </w:num>
  <w:num w:numId="133" w16cid:durableId="1613244122">
    <w:abstractNumId w:val="69"/>
  </w:num>
  <w:num w:numId="134" w16cid:durableId="1465079517">
    <w:abstractNumId w:val="20"/>
  </w:num>
  <w:num w:numId="135" w16cid:durableId="343171690">
    <w:abstractNumId w:val="84"/>
  </w:num>
  <w:num w:numId="136" w16cid:durableId="2108693274">
    <w:abstractNumId w:val="6"/>
  </w:num>
  <w:num w:numId="137" w16cid:durableId="1970894231">
    <w:abstractNumId w:val="126"/>
  </w:num>
  <w:num w:numId="138" w16cid:durableId="726295204">
    <w:abstractNumId w:val="138"/>
  </w:num>
  <w:num w:numId="139" w16cid:durableId="715354673">
    <w:abstractNumId w:val="80"/>
  </w:num>
  <w:num w:numId="140" w16cid:durableId="496651657">
    <w:abstractNumId w:val="13"/>
  </w:num>
  <w:num w:numId="141" w16cid:durableId="164170931">
    <w:abstractNumId w:val="88"/>
  </w:num>
  <w:num w:numId="142" w16cid:durableId="656491821">
    <w:abstractNumId w:val="149"/>
  </w:num>
  <w:num w:numId="143" w16cid:durableId="745491605">
    <w:abstractNumId w:val="36"/>
  </w:num>
  <w:num w:numId="144" w16cid:durableId="1073628971">
    <w:abstractNumId w:val="98"/>
  </w:num>
  <w:num w:numId="145" w16cid:durableId="1959490113">
    <w:abstractNumId w:val="135"/>
  </w:num>
  <w:num w:numId="146" w16cid:durableId="535312404">
    <w:abstractNumId w:val="71"/>
  </w:num>
  <w:num w:numId="147" w16cid:durableId="10420276">
    <w:abstractNumId w:val="29"/>
  </w:num>
  <w:num w:numId="148" w16cid:durableId="1048531858">
    <w:abstractNumId w:val="133"/>
  </w:num>
  <w:num w:numId="149" w16cid:durableId="832798382">
    <w:abstractNumId w:val="96"/>
  </w:num>
  <w:num w:numId="150" w16cid:durableId="830558494">
    <w:abstractNumId w:val="50"/>
  </w:num>
  <w:num w:numId="151" w16cid:durableId="413866488">
    <w:abstractNumId w:val="62"/>
  </w:num>
  <w:num w:numId="152" w16cid:durableId="463894341">
    <w:abstractNumId w:val="105"/>
  </w:num>
  <w:num w:numId="153" w16cid:durableId="1038747395">
    <w:abstractNumId w:val="119"/>
  </w:num>
  <w:num w:numId="154" w16cid:durableId="1650551064">
    <w:abstractNumId w:val="40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1DF7"/>
    <w:rsid w:val="00003C45"/>
    <w:rsid w:val="00004033"/>
    <w:rsid w:val="000046ED"/>
    <w:rsid w:val="00004999"/>
    <w:rsid w:val="0000513D"/>
    <w:rsid w:val="0000533B"/>
    <w:rsid w:val="000058F5"/>
    <w:rsid w:val="000064D6"/>
    <w:rsid w:val="000074AA"/>
    <w:rsid w:val="00010C80"/>
    <w:rsid w:val="000126E8"/>
    <w:rsid w:val="00012C29"/>
    <w:rsid w:val="00012F79"/>
    <w:rsid w:val="0001368C"/>
    <w:rsid w:val="00013D5C"/>
    <w:rsid w:val="000140DF"/>
    <w:rsid w:val="00015715"/>
    <w:rsid w:val="00015E12"/>
    <w:rsid w:val="000163D8"/>
    <w:rsid w:val="00016A64"/>
    <w:rsid w:val="00017892"/>
    <w:rsid w:val="00020004"/>
    <w:rsid w:val="00020F7C"/>
    <w:rsid w:val="00024A50"/>
    <w:rsid w:val="00025549"/>
    <w:rsid w:val="000259E5"/>
    <w:rsid w:val="000261E0"/>
    <w:rsid w:val="0002751B"/>
    <w:rsid w:val="00030168"/>
    <w:rsid w:val="00030842"/>
    <w:rsid w:val="000314AD"/>
    <w:rsid w:val="0003241A"/>
    <w:rsid w:val="000324F2"/>
    <w:rsid w:val="00033093"/>
    <w:rsid w:val="00033AC6"/>
    <w:rsid w:val="00033F2D"/>
    <w:rsid w:val="00033F69"/>
    <w:rsid w:val="0003477E"/>
    <w:rsid w:val="000355F4"/>
    <w:rsid w:val="00035914"/>
    <w:rsid w:val="00035E19"/>
    <w:rsid w:val="00037236"/>
    <w:rsid w:val="00037764"/>
    <w:rsid w:val="00037AC8"/>
    <w:rsid w:val="000415E9"/>
    <w:rsid w:val="000416EB"/>
    <w:rsid w:val="0004178B"/>
    <w:rsid w:val="00042344"/>
    <w:rsid w:val="00042B81"/>
    <w:rsid w:val="00043F43"/>
    <w:rsid w:val="000442A1"/>
    <w:rsid w:val="00044594"/>
    <w:rsid w:val="00044D8D"/>
    <w:rsid w:val="0004507C"/>
    <w:rsid w:val="000475CF"/>
    <w:rsid w:val="0004781E"/>
    <w:rsid w:val="00050674"/>
    <w:rsid w:val="0005275B"/>
    <w:rsid w:val="000528E4"/>
    <w:rsid w:val="00053EB3"/>
    <w:rsid w:val="00054100"/>
    <w:rsid w:val="00054A34"/>
    <w:rsid w:val="00055762"/>
    <w:rsid w:val="0005579D"/>
    <w:rsid w:val="000562B3"/>
    <w:rsid w:val="00056C92"/>
    <w:rsid w:val="00060768"/>
    <w:rsid w:val="000607C1"/>
    <w:rsid w:val="0006143D"/>
    <w:rsid w:val="00062283"/>
    <w:rsid w:val="00062448"/>
    <w:rsid w:val="00062458"/>
    <w:rsid w:val="000632E7"/>
    <w:rsid w:val="00063829"/>
    <w:rsid w:val="00063839"/>
    <w:rsid w:val="000639C0"/>
    <w:rsid w:val="00065C99"/>
    <w:rsid w:val="000661A3"/>
    <w:rsid w:val="0006667E"/>
    <w:rsid w:val="00070B7B"/>
    <w:rsid w:val="00070E06"/>
    <w:rsid w:val="0007227B"/>
    <w:rsid w:val="000723F4"/>
    <w:rsid w:val="000724A2"/>
    <w:rsid w:val="00072CA0"/>
    <w:rsid w:val="00072DBD"/>
    <w:rsid w:val="00073A89"/>
    <w:rsid w:val="00073DE8"/>
    <w:rsid w:val="00073E66"/>
    <w:rsid w:val="00074522"/>
    <w:rsid w:val="00075586"/>
    <w:rsid w:val="000760D8"/>
    <w:rsid w:val="00076B26"/>
    <w:rsid w:val="00076BD8"/>
    <w:rsid w:val="00080BA3"/>
    <w:rsid w:val="00080DD2"/>
    <w:rsid w:val="00081022"/>
    <w:rsid w:val="00081233"/>
    <w:rsid w:val="000813AE"/>
    <w:rsid w:val="00081DB5"/>
    <w:rsid w:val="00082495"/>
    <w:rsid w:val="00083505"/>
    <w:rsid w:val="00083C41"/>
    <w:rsid w:val="00083DFE"/>
    <w:rsid w:val="00083E04"/>
    <w:rsid w:val="00084E20"/>
    <w:rsid w:val="000868EE"/>
    <w:rsid w:val="0008761E"/>
    <w:rsid w:val="00087B57"/>
    <w:rsid w:val="00090417"/>
    <w:rsid w:val="00090C6D"/>
    <w:rsid w:val="00090F6C"/>
    <w:rsid w:val="000910F5"/>
    <w:rsid w:val="000910FD"/>
    <w:rsid w:val="00091783"/>
    <w:rsid w:val="000923D9"/>
    <w:rsid w:val="000927D2"/>
    <w:rsid w:val="000929E3"/>
    <w:rsid w:val="00093334"/>
    <w:rsid w:val="00093DD0"/>
    <w:rsid w:val="00094C4C"/>
    <w:rsid w:val="00094D43"/>
    <w:rsid w:val="00094EAC"/>
    <w:rsid w:val="00095C5B"/>
    <w:rsid w:val="00096014"/>
    <w:rsid w:val="000960A2"/>
    <w:rsid w:val="0009692C"/>
    <w:rsid w:val="000971F8"/>
    <w:rsid w:val="000A0425"/>
    <w:rsid w:val="000A09F2"/>
    <w:rsid w:val="000A0DBF"/>
    <w:rsid w:val="000A0F30"/>
    <w:rsid w:val="000A0F84"/>
    <w:rsid w:val="000A1B07"/>
    <w:rsid w:val="000A25EC"/>
    <w:rsid w:val="000A2E54"/>
    <w:rsid w:val="000A3537"/>
    <w:rsid w:val="000A3967"/>
    <w:rsid w:val="000A4532"/>
    <w:rsid w:val="000A4FBE"/>
    <w:rsid w:val="000A5124"/>
    <w:rsid w:val="000A51E9"/>
    <w:rsid w:val="000A537D"/>
    <w:rsid w:val="000A5519"/>
    <w:rsid w:val="000A64EF"/>
    <w:rsid w:val="000A78BB"/>
    <w:rsid w:val="000B08DC"/>
    <w:rsid w:val="000B0C46"/>
    <w:rsid w:val="000B212D"/>
    <w:rsid w:val="000B33BE"/>
    <w:rsid w:val="000B35AB"/>
    <w:rsid w:val="000B3817"/>
    <w:rsid w:val="000B4551"/>
    <w:rsid w:val="000B49B3"/>
    <w:rsid w:val="000B53D6"/>
    <w:rsid w:val="000B5736"/>
    <w:rsid w:val="000B59DD"/>
    <w:rsid w:val="000B6CD1"/>
    <w:rsid w:val="000C021F"/>
    <w:rsid w:val="000C0921"/>
    <w:rsid w:val="000C1A1C"/>
    <w:rsid w:val="000C1C1A"/>
    <w:rsid w:val="000C2913"/>
    <w:rsid w:val="000C3ABC"/>
    <w:rsid w:val="000C3F37"/>
    <w:rsid w:val="000C430F"/>
    <w:rsid w:val="000C5998"/>
    <w:rsid w:val="000C59F4"/>
    <w:rsid w:val="000C7906"/>
    <w:rsid w:val="000C7FA4"/>
    <w:rsid w:val="000D0971"/>
    <w:rsid w:val="000D0DD3"/>
    <w:rsid w:val="000D149A"/>
    <w:rsid w:val="000D16EC"/>
    <w:rsid w:val="000D1EB8"/>
    <w:rsid w:val="000D1F2B"/>
    <w:rsid w:val="000D27A8"/>
    <w:rsid w:val="000D3DC5"/>
    <w:rsid w:val="000D4432"/>
    <w:rsid w:val="000D50F0"/>
    <w:rsid w:val="000D6103"/>
    <w:rsid w:val="000D66D8"/>
    <w:rsid w:val="000D7BF6"/>
    <w:rsid w:val="000E0E9F"/>
    <w:rsid w:val="000E1EE6"/>
    <w:rsid w:val="000E1FD9"/>
    <w:rsid w:val="000E283E"/>
    <w:rsid w:val="000E3FDB"/>
    <w:rsid w:val="000E4944"/>
    <w:rsid w:val="000E50CD"/>
    <w:rsid w:val="000E7329"/>
    <w:rsid w:val="000E73C7"/>
    <w:rsid w:val="000E74C8"/>
    <w:rsid w:val="000E754D"/>
    <w:rsid w:val="000E7E3F"/>
    <w:rsid w:val="000F0973"/>
    <w:rsid w:val="000F0FFB"/>
    <w:rsid w:val="000F1142"/>
    <w:rsid w:val="000F132C"/>
    <w:rsid w:val="000F1B0F"/>
    <w:rsid w:val="000F2346"/>
    <w:rsid w:val="000F2518"/>
    <w:rsid w:val="000F2BEF"/>
    <w:rsid w:val="000F320B"/>
    <w:rsid w:val="000F4FF3"/>
    <w:rsid w:val="000F5247"/>
    <w:rsid w:val="000F656C"/>
    <w:rsid w:val="000F7D09"/>
    <w:rsid w:val="00100383"/>
    <w:rsid w:val="00100DEF"/>
    <w:rsid w:val="00100E19"/>
    <w:rsid w:val="00100EA5"/>
    <w:rsid w:val="001010A0"/>
    <w:rsid w:val="00101395"/>
    <w:rsid w:val="001018AB"/>
    <w:rsid w:val="00102D2C"/>
    <w:rsid w:val="001049E5"/>
    <w:rsid w:val="0010530F"/>
    <w:rsid w:val="001056BF"/>
    <w:rsid w:val="001056D1"/>
    <w:rsid w:val="0010573B"/>
    <w:rsid w:val="001066B5"/>
    <w:rsid w:val="00107862"/>
    <w:rsid w:val="00107E0D"/>
    <w:rsid w:val="00107F88"/>
    <w:rsid w:val="001104F2"/>
    <w:rsid w:val="0011057F"/>
    <w:rsid w:val="00110BF6"/>
    <w:rsid w:val="0011124B"/>
    <w:rsid w:val="001120FD"/>
    <w:rsid w:val="001129C1"/>
    <w:rsid w:val="00112B05"/>
    <w:rsid w:val="00112FBE"/>
    <w:rsid w:val="00113362"/>
    <w:rsid w:val="0011338C"/>
    <w:rsid w:val="00113943"/>
    <w:rsid w:val="001147D6"/>
    <w:rsid w:val="00115992"/>
    <w:rsid w:val="00115E2B"/>
    <w:rsid w:val="00116012"/>
    <w:rsid w:val="001162CC"/>
    <w:rsid w:val="001165FA"/>
    <w:rsid w:val="00116B3E"/>
    <w:rsid w:val="00117047"/>
    <w:rsid w:val="001225F5"/>
    <w:rsid w:val="00124355"/>
    <w:rsid w:val="00125ED8"/>
    <w:rsid w:val="0012740F"/>
    <w:rsid w:val="001276C3"/>
    <w:rsid w:val="0013067B"/>
    <w:rsid w:val="00132856"/>
    <w:rsid w:val="00133E8B"/>
    <w:rsid w:val="001358E0"/>
    <w:rsid w:val="0013699F"/>
    <w:rsid w:val="00136B07"/>
    <w:rsid w:val="00136C47"/>
    <w:rsid w:val="00136F6A"/>
    <w:rsid w:val="00137750"/>
    <w:rsid w:val="001402FC"/>
    <w:rsid w:val="001418D1"/>
    <w:rsid w:val="0014228D"/>
    <w:rsid w:val="001423E9"/>
    <w:rsid w:val="00142428"/>
    <w:rsid w:val="00142F28"/>
    <w:rsid w:val="00142F9D"/>
    <w:rsid w:val="0014389E"/>
    <w:rsid w:val="001450D6"/>
    <w:rsid w:val="00145FF2"/>
    <w:rsid w:val="00146B22"/>
    <w:rsid w:val="00146F3F"/>
    <w:rsid w:val="001476B3"/>
    <w:rsid w:val="00147DC7"/>
    <w:rsid w:val="00150BB3"/>
    <w:rsid w:val="00151922"/>
    <w:rsid w:val="00151D22"/>
    <w:rsid w:val="00151DD8"/>
    <w:rsid w:val="00153224"/>
    <w:rsid w:val="00153595"/>
    <w:rsid w:val="00153969"/>
    <w:rsid w:val="00153A02"/>
    <w:rsid w:val="001556DE"/>
    <w:rsid w:val="00155CCB"/>
    <w:rsid w:val="00156060"/>
    <w:rsid w:val="001563E6"/>
    <w:rsid w:val="001567A3"/>
    <w:rsid w:val="001577DE"/>
    <w:rsid w:val="0016072B"/>
    <w:rsid w:val="001609BF"/>
    <w:rsid w:val="00160A78"/>
    <w:rsid w:val="00161EBC"/>
    <w:rsid w:val="00163A68"/>
    <w:rsid w:val="00166107"/>
    <w:rsid w:val="001670D7"/>
    <w:rsid w:val="00167C6B"/>
    <w:rsid w:val="00171655"/>
    <w:rsid w:val="00171B9B"/>
    <w:rsid w:val="00172067"/>
    <w:rsid w:val="001739C6"/>
    <w:rsid w:val="00174975"/>
    <w:rsid w:val="00174D95"/>
    <w:rsid w:val="001752C0"/>
    <w:rsid w:val="00175DE7"/>
    <w:rsid w:val="00176154"/>
    <w:rsid w:val="00177483"/>
    <w:rsid w:val="00177685"/>
    <w:rsid w:val="001801DE"/>
    <w:rsid w:val="001806D9"/>
    <w:rsid w:val="00180854"/>
    <w:rsid w:val="00180B08"/>
    <w:rsid w:val="00180E1E"/>
    <w:rsid w:val="001811F9"/>
    <w:rsid w:val="001826CF"/>
    <w:rsid w:val="00183403"/>
    <w:rsid w:val="00184B1A"/>
    <w:rsid w:val="0018515E"/>
    <w:rsid w:val="00185B73"/>
    <w:rsid w:val="00185DC1"/>
    <w:rsid w:val="00186EE8"/>
    <w:rsid w:val="00187100"/>
    <w:rsid w:val="00187C1E"/>
    <w:rsid w:val="00190CCE"/>
    <w:rsid w:val="0019119F"/>
    <w:rsid w:val="00191220"/>
    <w:rsid w:val="00191931"/>
    <w:rsid w:val="00191DB2"/>
    <w:rsid w:val="00192240"/>
    <w:rsid w:val="00192441"/>
    <w:rsid w:val="00192D23"/>
    <w:rsid w:val="0019396B"/>
    <w:rsid w:val="00193B17"/>
    <w:rsid w:val="0019410D"/>
    <w:rsid w:val="00194204"/>
    <w:rsid w:val="00194865"/>
    <w:rsid w:val="00194E5E"/>
    <w:rsid w:val="00194E9C"/>
    <w:rsid w:val="001952AD"/>
    <w:rsid w:val="00195877"/>
    <w:rsid w:val="00196ACB"/>
    <w:rsid w:val="00196D41"/>
    <w:rsid w:val="00196DA2"/>
    <w:rsid w:val="0019777B"/>
    <w:rsid w:val="001A01BE"/>
    <w:rsid w:val="001A08B6"/>
    <w:rsid w:val="001A3274"/>
    <w:rsid w:val="001A3794"/>
    <w:rsid w:val="001A3ED5"/>
    <w:rsid w:val="001A4EF8"/>
    <w:rsid w:val="001A4FD8"/>
    <w:rsid w:val="001A55B6"/>
    <w:rsid w:val="001A61E4"/>
    <w:rsid w:val="001A63DF"/>
    <w:rsid w:val="001A7A28"/>
    <w:rsid w:val="001B05EF"/>
    <w:rsid w:val="001B0A02"/>
    <w:rsid w:val="001B18B3"/>
    <w:rsid w:val="001B1DBD"/>
    <w:rsid w:val="001B261F"/>
    <w:rsid w:val="001B2FAA"/>
    <w:rsid w:val="001B3041"/>
    <w:rsid w:val="001B3104"/>
    <w:rsid w:val="001B356A"/>
    <w:rsid w:val="001B3BC0"/>
    <w:rsid w:val="001B42DC"/>
    <w:rsid w:val="001B4599"/>
    <w:rsid w:val="001B475A"/>
    <w:rsid w:val="001B4A4A"/>
    <w:rsid w:val="001B5363"/>
    <w:rsid w:val="001B545C"/>
    <w:rsid w:val="001B58BA"/>
    <w:rsid w:val="001B62EF"/>
    <w:rsid w:val="001B64F3"/>
    <w:rsid w:val="001B6540"/>
    <w:rsid w:val="001C1621"/>
    <w:rsid w:val="001C1841"/>
    <w:rsid w:val="001C213A"/>
    <w:rsid w:val="001C3639"/>
    <w:rsid w:val="001C3AC5"/>
    <w:rsid w:val="001C5256"/>
    <w:rsid w:val="001C5678"/>
    <w:rsid w:val="001C5CF4"/>
    <w:rsid w:val="001C5DD1"/>
    <w:rsid w:val="001C6809"/>
    <w:rsid w:val="001C6AAB"/>
    <w:rsid w:val="001C6D63"/>
    <w:rsid w:val="001C6FF3"/>
    <w:rsid w:val="001C7899"/>
    <w:rsid w:val="001D11F4"/>
    <w:rsid w:val="001D1E07"/>
    <w:rsid w:val="001D2788"/>
    <w:rsid w:val="001D2E23"/>
    <w:rsid w:val="001D2EFC"/>
    <w:rsid w:val="001D35C6"/>
    <w:rsid w:val="001D4744"/>
    <w:rsid w:val="001D48E3"/>
    <w:rsid w:val="001D52DC"/>
    <w:rsid w:val="001D536E"/>
    <w:rsid w:val="001D57FD"/>
    <w:rsid w:val="001D5B08"/>
    <w:rsid w:val="001D6A44"/>
    <w:rsid w:val="001D7BD3"/>
    <w:rsid w:val="001D7BEC"/>
    <w:rsid w:val="001E14E0"/>
    <w:rsid w:val="001E1745"/>
    <w:rsid w:val="001E2ECF"/>
    <w:rsid w:val="001E31AB"/>
    <w:rsid w:val="001E33CC"/>
    <w:rsid w:val="001E3709"/>
    <w:rsid w:val="001E393F"/>
    <w:rsid w:val="001E4442"/>
    <w:rsid w:val="001E4509"/>
    <w:rsid w:val="001E4CFA"/>
    <w:rsid w:val="001E5138"/>
    <w:rsid w:val="001E5284"/>
    <w:rsid w:val="001E5FF6"/>
    <w:rsid w:val="001E6797"/>
    <w:rsid w:val="001E7462"/>
    <w:rsid w:val="001E7602"/>
    <w:rsid w:val="001E7854"/>
    <w:rsid w:val="001E7B7A"/>
    <w:rsid w:val="001F0432"/>
    <w:rsid w:val="001F0E79"/>
    <w:rsid w:val="001F0ECC"/>
    <w:rsid w:val="001F1339"/>
    <w:rsid w:val="001F1D6B"/>
    <w:rsid w:val="001F23D8"/>
    <w:rsid w:val="001F24B3"/>
    <w:rsid w:val="001F321A"/>
    <w:rsid w:val="001F32B1"/>
    <w:rsid w:val="001F3843"/>
    <w:rsid w:val="001F3CF3"/>
    <w:rsid w:val="001F3DC6"/>
    <w:rsid w:val="001F40FB"/>
    <w:rsid w:val="001F77F4"/>
    <w:rsid w:val="001F7866"/>
    <w:rsid w:val="001F7D4D"/>
    <w:rsid w:val="002023D0"/>
    <w:rsid w:val="0020243D"/>
    <w:rsid w:val="00202673"/>
    <w:rsid w:val="0020372D"/>
    <w:rsid w:val="002046F6"/>
    <w:rsid w:val="00204703"/>
    <w:rsid w:val="00205199"/>
    <w:rsid w:val="0020531A"/>
    <w:rsid w:val="00205B9E"/>
    <w:rsid w:val="0020607B"/>
    <w:rsid w:val="002071DB"/>
    <w:rsid w:val="0020724D"/>
    <w:rsid w:val="00210F98"/>
    <w:rsid w:val="00211DBE"/>
    <w:rsid w:val="0021232F"/>
    <w:rsid w:val="002130C8"/>
    <w:rsid w:val="0021314D"/>
    <w:rsid w:val="00213FFB"/>
    <w:rsid w:val="002142A9"/>
    <w:rsid w:val="0021529E"/>
    <w:rsid w:val="0021552E"/>
    <w:rsid w:val="0021585C"/>
    <w:rsid w:val="002158BD"/>
    <w:rsid w:val="00216461"/>
    <w:rsid w:val="00217B5F"/>
    <w:rsid w:val="0022083B"/>
    <w:rsid w:val="00220FEC"/>
    <w:rsid w:val="00221080"/>
    <w:rsid w:val="002215DB"/>
    <w:rsid w:val="002243FA"/>
    <w:rsid w:val="00224984"/>
    <w:rsid w:val="0022534F"/>
    <w:rsid w:val="00225525"/>
    <w:rsid w:val="0022558B"/>
    <w:rsid w:val="002255CB"/>
    <w:rsid w:val="002260D5"/>
    <w:rsid w:val="00226624"/>
    <w:rsid w:val="00226DDD"/>
    <w:rsid w:val="002317C1"/>
    <w:rsid w:val="00231B8D"/>
    <w:rsid w:val="002325A9"/>
    <w:rsid w:val="00232FE4"/>
    <w:rsid w:val="002330D8"/>
    <w:rsid w:val="00233F23"/>
    <w:rsid w:val="00234D77"/>
    <w:rsid w:val="00235CC8"/>
    <w:rsid w:val="00235D2E"/>
    <w:rsid w:val="0023618F"/>
    <w:rsid w:val="00236586"/>
    <w:rsid w:val="00236FEE"/>
    <w:rsid w:val="002370CD"/>
    <w:rsid w:val="0023731B"/>
    <w:rsid w:val="0024175A"/>
    <w:rsid w:val="00242C76"/>
    <w:rsid w:val="0024398F"/>
    <w:rsid w:val="00245826"/>
    <w:rsid w:val="00245851"/>
    <w:rsid w:val="002458DF"/>
    <w:rsid w:val="00247FDA"/>
    <w:rsid w:val="002502B8"/>
    <w:rsid w:val="002513D5"/>
    <w:rsid w:val="00252F2E"/>
    <w:rsid w:val="002535AE"/>
    <w:rsid w:val="00253661"/>
    <w:rsid w:val="002548E8"/>
    <w:rsid w:val="00254DA3"/>
    <w:rsid w:val="0025560E"/>
    <w:rsid w:val="00256C6B"/>
    <w:rsid w:val="00256E6F"/>
    <w:rsid w:val="0026027E"/>
    <w:rsid w:val="00260386"/>
    <w:rsid w:val="0026078E"/>
    <w:rsid w:val="002624D3"/>
    <w:rsid w:val="00262BF0"/>
    <w:rsid w:val="00262BF4"/>
    <w:rsid w:val="00262D08"/>
    <w:rsid w:val="00263607"/>
    <w:rsid w:val="00263713"/>
    <w:rsid w:val="00263F34"/>
    <w:rsid w:val="0026417B"/>
    <w:rsid w:val="00264B57"/>
    <w:rsid w:val="00264D02"/>
    <w:rsid w:val="00265495"/>
    <w:rsid w:val="002658EE"/>
    <w:rsid w:val="00265E73"/>
    <w:rsid w:val="00266358"/>
    <w:rsid w:val="00267BEE"/>
    <w:rsid w:val="002700E7"/>
    <w:rsid w:val="0027047A"/>
    <w:rsid w:val="00271111"/>
    <w:rsid w:val="00271A13"/>
    <w:rsid w:val="00271BD7"/>
    <w:rsid w:val="00271BE1"/>
    <w:rsid w:val="00272399"/>
    <w:rsid w:val="00272CB6"/>
    <w:rsid w:val="00273151"/>
    <w:rsid w:val="002732FF"/>
    <w:rsid w:val="00273E07"/>
    <w:rsid w:val="00275063"/>
    <w:rsid w:val="0027538E"/>
    <w:rsid w:val="00276313"/>
    <w:rsid w:val="00276D4C"/>
    <w:rsid w:val="0027702C"/>
    <w:rsid w:val="0027718A"/>
    <w:rsid w:val="0027755F"/>
    <w:rsid w:val="00277998"/>
    <w:rsid w:val="00277CB4"/>
    <w:rsid w:val="00277CBC"/>
    <w:rsid w:val="00277D5D"/>
    <w:rsid w:val="00280692"/>
    <w:rsid w:val="00281277"/>
    <w:rsid w:val="0028192F"/>
    <w:rsid w:val="00282107"/>
    <w:rsid w:val="002828CE"/>
    <w:rsid w:val="002844DC"/>
    <w:rsid w:val="00284AA6"/>
    <w:rsid w:val="00284B37"/>
    <w:rsid w:val="00284CC1"/>
    <w:rsid w:val="00285B8F"/>
    <w:rsid w:val="0028787B"/>
    <w:rsid w:val="00287A46"/>
    <w:rsid w:val="00290CB8"/>
    <w:rsid w:val="00290FBB"/>
    <w:rsid w:val="0029163E"/>
    <w:rsid w:val="00291961"/>
    <w:rsid w:val="00291EE6"/>
    <w:rsid w:val="002921C6"/>
    <w:rsid w:val="002925BF"/>
    <w:rsid w:val="00293B5C"/>
    <w:rsid w:val="00293E59"/>
    <w:rsid w:val="00294046"/>
    <w:rsid w:val="002942E5"/>
    <w:rsid w:val="002948FA"/>
    <w:rsid w:val="00294E3C"/>
    <w:rsid w:val="00296006"/>
    <w:rsid w:val="0029644F"/>
    <w:rsid w:val="002966A6"/>
    <w:rsid w:val="002973C6"/>
    <w:rsid w:val="00297670"/>
    <w:rsid w:val="00297F86"/>
    <w:rsid w:val="002A09C8"/>
    <w:rsid w:val="002A0EFD"/>
    <w:rsid w:val="002A12CB"/>
    <w:rsid w:val="002A13F1"/>
    <w:rsid w:val="002A17E7"/>
    <w:rsid w:val="002A217C"/>
    <w:rsid w:val="002A24C2"/>
    <w:rsid w:val="002A2C16"/>
    <w:rsid w:val="002A30B4"/>
    <w:rsid w:val="002A3741"/>
    <w:rsid w:val="002A3C1F"/>
    <w:rsid w:val="002A407F"/>
    <w:rsid w:val="002A4264"/>
    <w:rsid w:val="002A52C9"/>
    <w:rsid w:val="002B0C73"/>
    <w:rsid w:val="002B1B60"/>
    <w:rsid w:val="002B2024"/>
    <w:rsid w:val="002B303C"/>
    <w:rsid w:val="002B3134"/>
    <w:rsid w:val="002B32E6"/>
    <w:rsid w:val="002B50ED"/>
    <w:rsid w:val="002B5504"/>
    <w:rsid w:val="002B5EEA"/>
    <w:rsid w:val="002B79AA"/>
    <w:rsid w:val="002C02E4"/>
    <w:rsid w:val="002C12CC"/>
    <w:rsid w:val="002C18F7"/>
    <w:rsid w:val="002C27DE"/>
    <w:rsid w:val="002C2DFA"/>
    <w:rsid w:val="002C32ED"/>
    <w:rsid w:val="002C32F1"/>
    <w:rsid w:val="002C37EB"/>
    <w:rsid w:val="002C40DF"/>
    <w:rsid w:val="002C4839"/>
    <w:rsid w:val="002C637A"/>
    <w:rsid w:val="002C7720"/>
    <w:rsid w:val="002D01CB"/>
    <w:rsid w:val="002D0BA2"/>
    <w:rsid w:val="002D10E0"/>
    <w:rsid w:val="002D1269"/>
    <w:rsid w:val="002D1FD0"/>
    <w:rsid w:val="002D28D0"/>
    <w:rsid w:val="002D3428"/>
    <w:rsid w:val="002D3872"/>
    <w:rsid w:val="002D47CF"/>
    <w:rsid w:val="002D4E2F"/>
    <w:rsid w:val="002D4E48"/>
    <w:rsid w:val="002D5606"/>
    <w:rsid w:val="002D56DF"/>
    <w:rsid w:val="002D5ED7"/>
    <w:rsid w:val="002D6CFF"/>
    <w:rsid w:val="002D6FF5"/>
    <w:rsid w:val="002E0AC8"/>
    <w:rsid w:val="002E0CD7"/>
    <w:rsid w:val="002E0F3F"/>
    <w:rsid w:val="002E19BC"/>
    <w:rsid w:val="002E39C2"/>
    <w:rsid w:val="002E449E"/>
    <w:rsid w:val="002E4D17"/>
    <w:rsid w:val="002E51D5"/>
    <w:rsid w:val="002E5631"/>
    <w:rsid w:val="002E73EA"/>
    <w:rsid w:val="002E74F6"/>
    <w:rsid w:val="002F0D85"/>
    <w:rsid w:val="002F242C"/>
    <w:rsid w:val="002F29A8"/>
    <w:rsid w:val="002F35D6"/>
    <w:rsid w:val="002F377E"/>
    <w:rsid w:val="002F3A78"/>
    <w:rsid w:val="002F44B3"/>
    <w:rsid w:val="002F54B7"/>
    <w:rsid w:val="002F6EBD"/>
    <w:rsid w:val="002F72DB"/>
    <w:rsid w:val="003007E1"/>
    <w:rsid w:val="003010FB"/>
    <w:rsid w:val="0030150A"/>
    <w:rsid w:val="00301BD3"/>
    <w:rsid w:val="003021D7"/>
    <w:rsid w:val="0030327A"/>
    <w:rsid w:val="00303546"/>
    <w:rsid w:val="00303AB7"/>
    <w:rsid w:val="00303F74"/>
    <w:rsid w:val="0030586A"/>
    <w:rsid w:val="0030728E"/>
    <w:rsid w:val="003073E2"/>
    <w:rsid w:val="0031098D"/>
    <w:rsid w:val="00311031"/>
    <w:rsid w:val="00311985"/>
    <w:rsid w:val="00311AA5"/>
    <w:rsid w:val="00311C05"/>
    <w:rsid w:val="00312856"/>
    <w:rsid w:val="003128C5"/>
    <w:rsid w:val="00313317"/>
    <w:rsid w:val="00314B2B"/>
    <w:rsid w:val="00314BF5"/>
    <w:rsid w:val="0031505D"/>
    <w:rsid w:val="00316390"/>
    <w:rsid w:val="00316CFA"/>
    <w:rsid w:val="003174C3"/>
    <w:rsid w:val="0031791E"/>
    <w:rsid w:val="00317DEE"/>
    <w:rsid w:val="00322331"/>
    <w:rsid w:val="00322487"/>
    <w:rsid w:val="00322FB9"/>
    <w:rsid w:val="00323249"/>
    <w:rsid w:val="00323523"/>
    <w:rsid w:val="00323A6B"/>
    <w:rsid w:val="003275F4"/>
    <w:rsid w:val="00330A36"/>
    <w:rsid w:val="0033105C"/>
    <w:rsid w:val="00331A52"/>
    <w:rsid w:val="00331B6A"/>
    <w:rsid w:val="00332226"/>
    <w:rsid w:val="00332C8D"/>
    <w:rsid w:val="00333114"/>
    <w:rsid w:val="003332FA"/>
    <w:rsid w:val="00333397"/>
    <w:rsid w:val="00333A98"/>
    <w:rsid w:val="003346E4"/>
    <w:rsid w:val="003348B4"/>
    <w:rsid w:val="00334C9B"/>
    <w:rsid w:val="0033524A"/>
    <w:rsid w:val="0033579D"/>
    <w:rsid w:val="0033583C"/>
    <w:rsid w:val="00335B26"/>
    <w:rsid w:val="00335D73"/>
    <w:rsid w:val="003364FE"/>
    <w:rsid w:val="00337195"/>
    <w:rsid w:val="00337415"/>
    <w:rsid w:val="00340A50"/>
    <w:rsid w:val="00340A92"/>
    <w:rsid w:val="00340AEA"/>
    <w:rsid w:val="003415DF"/>
    <w:rsid w:val="00342054"/>
    <w:rsid w:val="00342F12"/>
    <w:rsid w:val="00342F3A"/>
    <w:rsid w:val="003439B1"/>
    <w:rsid w:val="00344051"/>
    <w:rsid w:val="00344C60"/>
    <w:rsid w:val="00345107"/>
    <w:rsid w:val="0034568B"/>
    <w:rsid w:val="003464F0"/>
    <w:rsid w:val="003465CB"/>
    <w:rsid w:val="00346743"/>
    <w:rsid w:val="0034769D"/>
    <w:rsid w:val="00350A69"/>
    <w:rsid w:val="0035198B"/>
    <w:rsid w:val="00351AE9"/>
    <w:rsid w:val="00351F8B"/>
    <w:rsid w:val="00352CF5"/>
    <w:rsid w:val="00353188"/>
    <w:rsid w:val="003534C2"/>
    <w:rsid w:val="00353741"/>
    <w:rsid w:val="0035393A"/>
    <w:rsid w:val="00354713"/>
    <w:rsid w:val="003548B6"/>
    <w:rsid w:val="0035514D"/>
    <w:rsid w:val="003554C6"/>
    <w:rsid w:val="0035779C"/>
    <w:rsid w:val="003601C0"/>
    <w:rsid w:val="003604BA"/>
    <w:rsid w:val="00360890"/>
    <w:rsid w:val="00360C64"/>
    <w:rsid w:val="00361B1A"/>
    <w:rsid w:val="00361ECA"/>
    <w:rsid w:val="00363AB9"/>
    <w:rsid w:val="00364B8E"/>
    <w:rsid w:val="00365A75"/>
    <w:rsid w:val="00365CEF"/>
    <w:rsid w:val="003679B5"/>
    <w:rsid w:val="0037032D"/>
    <w:rsid w:val="003709E7"/>
    <w:rsid w:val="00371457"/>
    <w:rsid w:val="0037194A"/>
    <w:rsid w:val="00372D22"/>
    <w:rsid w:val="003731E9"/>
    <w:rsid w:val="003732D6"/>
    <w:rsid w:val="00373743"/>
    <w:rsid w:val="0037464E"/>
    <w:rsid w:val="00374F51"/>
    <w:rsid w:val="003757F9"/>
    <w:rsid w:val="0037598D"/>
    <w:rsid w:val="003767C7"/>
    <w:rsid w:val="003767C8"/>
    <w:rsid w:val="003803C7"/>
    <w:rsid w:val="003812BA"/>
    <w:rsid w:val="003819C2"/>
    <w:rsid w:val="003824C2"/>
    <w:rsid w:val="00382646"/>
    <w:rsid w:val="00382B1F"/>
    <w:rsid w:val="00383D64"/>
    <w:rsid w:val="00384938"/>
    <w:rsid w:val="00384AEF"/>
    <w:rsid w:val="00385494"/>
    <w:rsid w:val="00385617"/>
    <w:rsid w:val="00385C5C"/>
    <w:rsid w:val="003862B7"/>
    <w:rsid w:val="00386446"/>
    <w:rsid w:val="00386DFC"/>
    <w:rsid w:val="00386E58"/>
    <w:rsid w:val="003871CE"/>
    <w:rsid w:val="003873F8"/>
    <w:rsid w:val="00390680"/>
    <w:rsid w:val="00390776"/>
    <w:rsid w:val="00390AC4"/>
    <w:rsid w:val="00390B58"/>
    <w:rsid w:val="0039203C"/>
    <w:rsid w:val="00392871"/>
    <w:rsid w:val="003929C9"/>
    <w:rsid w:val="0039311B"/>
    <w:rsid w:val="00393194"/>
    <w:rsid w:val="0039562B"/>
    <w:rsid w:val="0039580E"/>
    <w:rsid w:val="00395F98"/>
    <w:rsid w:val="003960D2"/>
    <w:rsid w:val="00397A3B"/>
    <w:rsid w:val="003A06BA"/>
    <w:rsid w:val="003A14B9"/>
    <w:rsid w:val="003A1958"/>
    <w:rsid w:val="003A1F62"/>
    <w:rsid w:val="003A221C"/>
    <w:rsid w:val="003A2515"/>
    <w:rsid w:val="003A2BF9"/>
    <w:rsid w:val="003A30FE"/>
    <w:rsid w:val="003A498E"/>
    <w:rsid w:val="003A4BC3"/>
    <w:rsid w:val="003A4CE2"/>
    <w:rsid w:val="003A506E"/>
    <w:rsid w:val="003A5375"/>
    <w:rsid w:val="003A55AC"/>
    <w:rsid w:val="003A7874"/>
    <w:rsid w:val="003B0904"/>
    <w:rsid w:val="003B0F4A"/>
    <w:rsid w:val="003B102A"/>
    <w:rsid w:val="003B11D6"/>
    <w:rsid w:val="003B5565"/>
    <w:rsid w:val="003B5FDC"/>
    <w:rsid w:val="003B600C"/>
    <w:rsid w:val="003B60BB"/>
    <w:rsid w:val="003B616E"/>
    <w:rsid w:val="003B68C6"/>
    <w:rsid w:val="003B6959"/>
    <w:rsid w:val="003B70BE"/>
    <w:rsid w:val="003C047C"/>
    <w:rsid w:val="003C06FA"/>
    <w:rsid w:val="003C0DD2"/>
    <w:rsid w:val="003C0F44"/>
    <w:rsid w:val="003C1D87"/>
    <w:rsid w:val="003C244D"/>
    <w:rsid w:val="003C2F72"/>
    <w:rsid w:val="003C3B0B"/>
    <w:rsid w:val="003C4375"/>
    <w:rsid w:val="003C49EE"/>
    <w:rsid w:val="003C55C3"/>
    <w:rsid w:val="003C5EFB"/>
    <w:rsid w:val="003C66BF"/>
    <w:rsid w:val="003C6802"/>
    <w:rsid w:val="003C7405"/>
    <w:rsid w:val="003C74F7"/>
    <w:rsid w:val="003C7A3C"/>
    <w:rsid w:val="003D005F"/>
    <w:rsid w:val="003D00B6"/>
    <w:rsid w:val="003D0121"/>
    <w:rsid w:val="003D10F8"/>
    <w:rsid w:val="003D14F0"/>
    <w:rsid w:val="003D18BE"/>
    <w:rsid w:val="003D25C4"/>
    <w:rsid w:val="003D2C16"/>
    <w:rsid w:val="003D2CF2"/>
    <w:rsid w:val="003D39E2"/>
    <w:rsid w:val="003D3C5A"/>
    <w:rsid w:val="003D3D88"/>
    <w:rsid w:val="003D3D9B"/>
    <w:rsid w:val="003D41EF"/>
    <w:rsid w:val="003D65D9"/>
    <w:rsid w:val="003D6794"/>
    <w:rsid w:val="003D6923"/>
    <w:rsid w:val="003D753B"/>
    <w:rsid w:val="003E125B"/>
    <w:rsid w:val="003E24FB"/>
    <w:rsid w:val="003E528B"/>
    <w:rsid w:val="003E54C6"/>
    <w:rsid w:val="003E59C1"/>
    <w:rsid w:val="003E6BFA"/>
    <w:rsid w:val="003E6D2E"/>
    <w:rsid w:val="003F0C7E"/>
    <w:rsid w:val="003F134F"/>
    <w:rsid w:val="003F24F0"/>
    <w:rsid w:val="003F2CBA"/>
    <w:rsid w:val="003F3C8A"/>
    <w:rsid w:val="003F45D0"/>
    <w:rsid w:val="003F517E"/>
    <w:rsid w:val="003F5357"/>
    <w:rsid w:val="003F5632"/>
    <w:rsid w:val="003F57C5"/>
    <w:rsid w:val="003F7E09"/>
    <w:rsid w:val="0040033F"/>
    <w:rsid w:val="004003D1"/>
    <w:rsid w:val="00400A20"/>
    <w:rsid w:val="00400B42"/>
    <w:rsid w:val="0040211D"/>
    <w:rsid w:val="00402896"/>
    <w:rsid w:val="00402E1F"/>
    <w:rsid w:val="0040323F"/>
    <w:rsid w:val="00403845"/>
    <w:rsid w:val="00403F90"/>
    <w:rsid w:val="004043D5"/>
    <w:rsid w:val="0040454E"/>
    <w:rsid w:val="004059E5"/>
    <w:rsid w:val="0040719F"/>
    <w:rsid w:val="00407538"/>
    <w:rsid w:val="00407726"/>
    <w:rsid w:val="0040779A"/>
    <w:rsid w:val="00407D02"/>
    <w:rsid w:val="00407D0C"/>
    <w:rsid w:val="0041046F"/>
    <w:rsid w:val="00410796"/>
    <w:rsid w:val="004107CB"/>
    <w:rsid w:val="0041094C"/>
    <w:rsid w:val="00411152"/>
    <w:rsid w:val="00411303"/>
    <w:rsid w:val="004122E2"/>
    <w:rsid w:val="0041305A"/>
    <w:rsid w:val="004130D1"/>
    <w:rsid w:val="00413734"/>
    <w:rsid w:val="00413ED6"/>
    <w:rsid w:val="0041494B"/>
    <w:rsid w:val="00415559"/>
    <w:rsid w:val="004160AF"/>
    <w:rsid w:val="00416FB5"/>
    <w:rsid w:val="00417054"/>
    <w:rsid w:val="0041766F"/>
    <w:rsid w:val="004178BC"/>
    <w:rsid w:val="00417B2E"/>
    <w:rsid w:val="004204AB"/>
    <w:rsid w:val="00421A20"/>
    <w:rsid w:val="00421E1F"/>
    <w:rsid w:val="0042257A"/>
    <w:rsid w:val="00425F7C"/>
    <w:rsid w:val="004264E3"/>
    <w:rsid w:val="0042727F"/>
    <w:rsid w:val="0043031D"/>
    <w:rsid w:val="00431FBC"/>
    <w:rsid w:val="004323E5"/>
    <w:rsid w:val="00432BFE"/>
    <w:rsid w:val="0043368C"/>
    <w:rsid w:val="00436743"/>
    <w:rsid w:val="00436CBB"/>
    <w:rsid w:val="004371D6"/>
    <w:rsid w:val="00437429"/>
    <w:rsid w:val="004379E7"/>
    <w:rsid w:val="004401CD"/>
    <w:rsid w:val="0044052B"/>
    <w:rsid w:val="0044127C"/>
    <w:rsid w:val="004412FB"/>
    <w:rsid w:val="00441DD1"/>
    <w:rsid w:val="004423BF"/>
    <w:rsid w:val="004425B2"/>
    <w:rsid w:val="0044311E"/>
    <w:rsid w:val="004437DD"/>
    <w:rsid w:val="00444A4F"/>
    <w:rsid w:val="00444B11"/>
    <w:rsid w:val="00444FA3"/>
    <w:rsid w:val="00445054"/>
    <w:rsid w:val="004452AC"/>
    <w:rsid w:val="00445B22"/>
    <w:rsid w:val="0044627F"/>
    <w:rsid w:val="004472EE"/>
    <w:rsid w:val="00447541"/>
    <w:rsid w:val="00447EF7"/>
    <w:rsid w:val="004507C8"/>
    <w:rsid w:val="0045220D"/>
    <w:rsid w:val="004523FB"/>
    <w:rsid w:val="004524E1"/>
    <w:rsid w:val="00454002"/>
    <w:rsid w:val="004548C1"/>
    <w:rsid w:val="004558F5"/>
    <w:rsid w:val="00456498"/>
    <w:rsid w:val="00456692"/>
    <w:rsid w:val="00457883"/>
    <w:rsid w:val="00460B08"/>
    <w:rsid w:val="00461D00"/>
    <w:rsid w:val="00462FE7"/>
    <w:rsid w:val="00464A2E"/>
    <w:rsid w:val="00466FBD"/>
    <w:rsid w:val="0046708F"/>
    <w:rsid w:val="00467B24"/>
    <w:rsid w:val="00470257"/>
    <w:rsid w:val="00470417"/>
    <w:rsid w:val="00471350"/>
    <w:rsid w:val="004715EA"/>
    <w:rsid w:val="00471975"/>
    <w:rsid w:val="00471CF3"/>
    <w:rsid w:val="0047202C"/>
    <w:rsid w:val="004720CC"/>
    <w:rsid w:val="004722AA"/>
    <w:rsid w:val="0047261A"/>
    <w:rsid w:val="004743CF"/>
    <w:rsid w:val="0047460E"/>
    <w:rsid w:val="00475155"/>
    <w:rsid w:val="00476102"/>
    <w:rsid w:val="00477877"/>
    <w:rsid w:val="004800EB"/>
    <w:rsid w:val="004802CD"/>
    <w:rsid w:val="00480F7C"/>
    <w:rsid w:val="004810CD"/>
    <w:rsid w:val="00481F9C"/>
    <w:rsid w:val="00482A4A"/>
    <w:rsid w:val="00482F87"/>
    <w:rsid w:val="004837A3"/>
    <w:rsid w:val="00484577"/>
    <w:rsid w:val="00486503"/>
    <w:rsid w:val="00486E25"/>
    <w:rsid w:val="004901B7"/>
    <w:rsid w:val="00491E88"/>
    <w:rsid w:val="004926A1"/>
    <w:rsid w:val="00492946"/>
    <w:rsid w:val="00493946"/>
    <w:rsid w:val="0049419F"/>
    <w:rsid w:val="00494962"/>
    <w:rsid w:val="00494CB2"/>
    <w:rsid w:val="00494F3F"/>
    <w:rsid w:val="004959C7"/>
    <w:rsid w:val="00496763"/>
    <w:rsid w:val="004977D5"/>
    <w:rsid w:val="00497CEB"/>
    <w:rsid w:val="00497E9A"/>
    <w:rsid w:val="004A0513"/>
    <w:rsid w:val="004A0E08"/>
    <w:rsid w:val="004A1A73"/>
    <w:rsid w:val="004A2627"/>
    <w:rsid w:val="004A2ABE"/>
    <w:rsid w:val="004A31DE"/>
    <w:rsid w:val="004A3283"/>
    <w:rsid w:val="004A3D41"/>
    <w:rsid w:val="004A4744"/>
    <w:rsid w:val="004A54C2"/>
    <w:rsid w:val="004A57CA"/>
    <w:rsid w:val="004A7BFF"/>
    <w:rsid w:val="004B06E2"/>
    <w:rsid w:val="004B0C82"/>
    <w:rsid w:val="004B1DD6"/>
    <w:rsid w:val="004B2349"/>
    <w:rsid w:val="004B2466"/>
    <w:rsid w:val="004B3588"/>
    <w:rsid w:val="004B3D33"/>
    <w:rsid w:val="004B4E4E"/>
    <w:rsid w:val="004B500A"/>
    <w:rsid w:val="004B6018"/>
    <w:rsid w:val="004B62DA"/>
    <w:rsid w:val="004B785D"/>
    <w:rsid w:val="004C002E"/>
    <w:rsid w:val="004C07C4"/>
    <w:rsid w:val="004C1CBD"/>
    <w:rsid w:val="004C2983"/>
    <w:rsid w:val="004C304E"/>
    <w:rsid w:val="004C34F5"/>
    <w:rsid w:val="004C383F"/>
    <w:rsid w:val="004C432B"/>
    <w:rsid w:val="004C5F02"/>
    <w:rsid w:val="004C7A6F"/>
    <w:rsid w:val="004D0746"/>
    <w:rsid w:val="004D1642"/>
    <w:rsid w:val="004D25F8"/>
    <w:rsid w:val="004D277B"/>
    <w:rsid w:val="004D390D"/>
    <w:rsid w:val="004D39B1"/>
    <w:rsid w:val="004D3A57"/>
    <w:rsid w:val="004D495D"/>
    <w:rsid w:val="004D5451"/>
    <w:rsid w:val="004D5776"/>
    <w:rsid w:val="004D588A"/>
    <w:rsid w:val="004D64F8"/>
    <w:rsid w:val="004D6A16"/>
    <w:rsid w:val="004D6F09"/>
    <w:rsid w:val="004D7044"/>
    <w:rsid w:val="004D7962"/>
    <w:rsid w:val="004E1609"/>
    <w:rsid w:val="004E1DE1"/>
    <w:rsid w:val="004E2297"/>
    <w:rsid w:val="004E38AE"/>
    <w:rsid w:val="004E3A4D"/>
    <w:rsid w:val="004E48E6"/>
    <w:rsid w:val="004E4D12"/>
    <w:rsid w:val="004E61B7"/>
    <w:rsid w:val="004E65E0"/>
    <w:rsid w:val="004E67C5"/>
    <w:rsid w:val="004E6F45"/>
    <w:rsid w:val="004E7936"/>
    <w:rsid w:val="004F02CA"/>
    <w:rsid w:val="004F1543"/>
    <w:rsid w:val="004F193F"/>
    <w:rsid w:val="004F1956"/>
    <w:rsid w:val="004F2970"/>
    <w:rsid w:val="004F308B"/>
    <w:rsid w:val="004F3763"/>
    <w:rsid w:val="004F5F3A"/>
    <w:rsid w:val="004F76AD"/>
    <w:rsid w:val="00500017"/>
    <w:rsid w:val="00500C83"/>
    <w:rsid w:val="005010BA"/>
    <w:rsid w:val="0050127D"/>
    <w:rsid w:val="00501295"/>
    <w:rsid w:val="005026FE"/>
    <w:rsid w:val="005035D0"/>
    <w:rsid w:val="00504FC3"/>
    <w:rsid w:val="00505622"/>
    <w:rsid w:val="0050666A"/>
    <w:rsid w:val="00506A1D"/>
    <w:rsid w:val="00506ED0"/>
    <w:rsid w:val="0050714D"/>
    <w:rsid w:val="00507202"/>
    <w:rsid w:val="005078B7"/>
    <w:rsid w:val="00511786"/>
    <w:rsid w:val="00512010"/>
    <w:rsid w:val="00513162"/>
    <w:rsid w:val="00513341"/>
    <w:rsid w:val="0051352B"/>
    <w:rsid w:val="005136D5"/>
    <w:rsid w:val="00514DD0"/>
    <w:rsid w:val="005154DF"/>
    <w:rsid w:val="005155C5"/>
    <w:rsid w:val="00515998"/>
    <w:rsid w:val="00516E89"/>
    <w:rsid w:val="005177FB"/>
    <w:rsid w:val="00520C3A"/>
    <w:rsid w:val="00520F74"/>
    <w:rsid w:val="0052303E"/>
    <w:rsid w:val="00523961"/>
    <w:rsid w:val="00523C3B"/>
    <w:rsid w:val="00523E40"/>
    <w:rsid w:val="00523EF9"/>
    <w:rsid w:val="005243C2"/>
    <w:rsid w:val="00524C31"/>
    <w:rsid w:val="005253F2"/>
    <w:rsid w:val="00525F60"/>
    <w:rsid w:val="00525FA0"/>
    <w:rsid w:val="00527BD5"/>
    <w:rsid w:val="0053020B"/>
    <w:rsid w:val="00530CC3"/>
    <w:rsid w:val="00530CDB"/>
    <w:rsid w:val="00530DB3"/>
    <w:rsid w:val="005317F6"/>
    <w:rsid w:val="0053271D"/>
    <w:rsid w:val="005336E2"/>
    <w:rsid w:val="00533A4A"/>
    <w:rsid w:val="00534153"/>
    <w:rsid w:val="0053497E"/>
    <w:rsid w:val="00535289"/>
    <w:rsid w:val="005358D2"/>
    <w:rsid w:val="00536180"/>
    <w:rsid w:val="005367B9"/>
    <w:rsid w:val="00537E9E"/>
    <w:rsid w:val="005401F0"/>
    <w:rsid w:val="00541212"/>
    <w:rsid w:val="005414B9"/>
    <w:rsid w:val="00542DC2"/>
    <w:rsid w:val="005448EE"/>
    <w:rsid w:val="00544D9D"/>
    <w:rsid w:val="005458AF"/>
    <w:rsid w:val="0054596B"/>
    <w:rsid w:val="00545C80"/>
    <w:rsid w:val="00545F75"/>
    <w:rsid w:val="00546A73"/>
    <w:rsid w:val="00546EFE"/>
    <w:rsid w:val="00551799"/>
    <w:rsid w:val="005521EB"/>
    <w:rsid w:val="005525B2"/>
    <w:rsid w:val="00552874"/>
    <w:rsid w:val="00552E14"/>
    <w:rsid w:val="0055322E"/>
    <w:rsid w:val="00553C11"/>
    <w:rsid w:val="00553C52"/>
    <w:rsid w:val="00553CDA"/>
    <w:rsid w:val="00554FD5"/>
    <w:rsid w:val="005553FC"/>
    <w:rsid w:val="00555DEB"/>
    <w:rsid w:val="00556A09"/>
    <w:rsid w:val="0055728C"/>
    <w:rsid w:val="005577E4"/>
    <w:rsid w:val="005603E8"/>
    <w:rsid w:val="005604AA"/>
    <w:rsid w:val="005608A6"/>
    <w:rsid w:val="005629A7"/>
    <w:rsid w:val="00563517"/>
    <w:rsid w:val="00564433"/>
    <w:rsid w:val="00565D50"/>
    <w:rsid w:val="00565F07"/>
    <w:rsid w:val="00566118"/>
    <w:rsid w:val="00566885"/>
    <w:rsid w:val="00566A0F"/>
    <w:rsid w:val="00566E9C"/>
    <w:rsid w:val="005673CA"/>
    <w:rsid w:val="005675D6"/>
    <w:rsid w:val="005677A9"/>
    <w:rsid w:val="00570014"/>
    <w:rsid w:val="00570E3F"/>
    <w:rsid w:val="00571896"/>
    <w:rsid w:val="00573AEA"/>
    <w:rsid w:val="00573DF6"/>
    <w:rsid w:val="005744D6"/>
    <w:rsid w:val="00574611"/>
    <w:rsid w:val="00574953"/>
    <w:rsid w:val="00574D65"/>
    <w:rsid w:val="00574D9D"/>
    <w:rsid w:val="00576A93"/>
    <w:rsid w:val="005773BB"/>
    <w:rsid w:val="00577415"/>
    <w:rsid w:val="00580F09"/>
    <w:rsid w:val="00581AA3"/>
    <w:rsid w:val="00583BC1"/>
    <w:rsid w:val="00584550"/>
    <w:rsid w:val="0058474E"/>
    <w:rsid w:val="00584CAB"/>
    <w:rsid w:val="00584F17"/>
    <w:rsid w:val="00585029"/>
    <w:rsid w:val="00585198"/>
    <w:rsid w:val="00586188"/>
    <w:rsid w:val="005869EC"/>
    <w:rsid w:val="00587C94"/>
    <w:rsid w:val="00590016"/>
    <w:rsid w:val="00590906"/>
    <w:rsid w:val="00590DA5"/>
    <w:rsid w:val="00593982"/>
    <w:rsid w:val="005939DE"/>
    <w:rsid w:val="00594117"/>
    <w:rsid w:val="0059547F"/>
    <w:rsid w:val="005957DB"/>
    <w:rsid w:val="00597429"/>
    <w:rsid w:val="005A0E72"/>
    <w:rsid w:val="005A1966"/>
    <w:rsid w:val="005A1CAE"/>
    <w:rsid w:val="005A2E88"/>
    <w:rsid w:val="005A3950"/>
    <w:rsid w:val="005A3956"/>
    <w:rsid w:val="005A3E41"/>
    <w:rsid w:val="005A4657"/>
    <w:rsid w:val="005A5622"/>
    <w:rsid w:val="005A7A62"/>
    <w:rsid w:val="005B09EB"/>
    <w:rsid w:val="005B1BCC"/>
    <w:rsid w:val="005B205E"/>
    <w:rsid w:val="005B35CE"/>
    <w:rsid w:val="005B3F4A"/>
    <w:rsid w:val="005B410A"/>
    <w:rsid w:val="005B5997"/>
    <w:rsid w:val="005B65F3"/>
    <w:rsid w:val="005B7383"/>
    <w:rsid w:val="005C135E"/>
    <w:rsid w:val="005C3011"/>
    <w:rsid w:val="005C380A"/>
    <w:rsid w:val="005C41BD"/>
    <w:rsid w:val="005C46F5"/>
    <w:rsid w:val="005C4C55"/>
    <w:rsid w:val="005C50B9"/>
    <w:rsid w:val="005C5455"/>
    <w:rsid w:val="005C576E"/>
    <w:rsid w:val="005C63E7"/>
    <w:rsid w:val="005C66DA"/>
    <w:rsid w:val="005C6BD6"/>
    <w:rsid w:val="005C7359"/>
    <w:rsid w:val="005D0019"/>
    <w:rsid w:val="005D1CBC"/>
    <w:rsid w:val="005D2165"/>
    <w:rsid w:val="005D269F"/>
    <w:rsid w:val="005D26FF"/>
    <w:rsid w:val="005D2D6C"/>
    <w:rsid w:val="005D38BF"/>
    <w:rsid w:val="005D4A10"/>
    <w:rsid w:val="005D4A80"/>
    <w:rsid w:val="005D4C28"/>
    <w:rsid w:val="005D5528"/>
    <w:rsid w:val="005D6E57"/>
    <w:rsid w:val="005E0447"/>
    <w:rsid w:val="005E0573"/>
    <w:rsid w:val="005E217E"/>
    <w:rsid w:val="005E2370"/>
    <w:rsid w:val="005E2438"/>
    <w:rsid w:val="005E3634"/>
    <w:rsid w:val="005E4E7F"/>
    <w:rsid w:val="005E4F8E"/>
    <w:rsid w:val="005E577A"/>
    <w:rsid w:val="005E5BDA"/>
    <w:rsid w:val="005E5BEE"/>
    <w:rsid w:val="005E5F55"/>
    <w:rsid w:val="005E6C4A"/>
    <w:rsid w:val="005E71C6"/>
    <w:rsid w:val="005E7537"/>
    <w:rsid w:val="005E779F"/>
    <w:rsid w:val="005E7BC1"/>
    <w:rsid w:val="005F0252"/>
    <w:rsid w:val="005F4CD9"/>
    <w:rsid w:val="005F5D13"/>
    <w:rsid w:val="005F6F3B"/>
    <w:rsid w:val="006005E1"/>
    <w:rsid w:val="006016EC"/>
    <w:rsid w:val="0060172A"/>
    <w:rsid w:val="00602B87"/>
    <w:rsid w:val="00603912"/>
    <w:rsid w:val="00603CA7"/>
    <w:rsid w:val="006041EF"/>
    <w:rsid w:val="00604D94"/>
    <w:rsid w:val="006053E8"/>
    <w:rsid w:val="006063BC"/>
    <w:rsid w:val="00606736"/>
    <w:rsid w:val="00606EFC"/>
    <w:rsid w:val="00607C03"/>
    <w:rsid w:val="006115A9"/>
    <w:rsid w:val="00611EC1"/>
    <w:rsid w:val="00612545"/>
    <w:rsid w:val="00612DF1"/>
    <w:rsid w:val="00612EED"/>
    <w:rsid w:val="0061314B"/>
    <w:rsid w:val="00613E47"/>
    <w:rsid w:val="006141ED"/>
    <w:rsid w:val="00614D2A"/>
    <w:rsid w:val="00615F1A"/>
    <w:rsid w:val="006161BF"/>
    <w:rsid w:val="00616498"/>
    <w:rsid w:val="006165E8"/>
    <w:rsid w:val="0061719B"/>
    <w:rsid w:val="0062022D"/>
    <w:rsid w:val="00620B86"/>
    <w:rsid w:val="00622E58"/>
    <w:rsid w:val="006234E4"/>
    <w:rsid w:val="0062396A"/>
    <w:rsid w:val="00623E49"/>
    <w:rsid w:val="00623F83"/>
    <w:rsid w:val="0062474F"/>
    <w:rsid w:val="00624F92"/>
    <w:rsid w:val="006255E0"/>
    <w:rsid w:val="00625804"/>
    <w:rsid w:val="0062679B"/>
    <w:rsid w:val="0062777B"/>
    <w:rsid w:val="00630FCA"/>
    <w:rsid w:val="006311CD"/>
    <w:rsid w:val="006316BD"/>
    <w:rsid w:val="006327A6"/>
    <w:rsid w:val="00632980"/>
    <w:rsid w:val="00632C84"/>
    <w:rsid w:val="006336AE"/>
    <w:rsid w:val="00633862"/>
    <w:rsid w:val="00633C3B"/>
    <w:rsid w:val="00633CD2"/>
    <w:rsid w:val="00633E68"/>
    <w:rsid w:val="00634108"/>
    <w:rsid w:val="006346CE"/>
    <w:rsid w:val="00634B56"/>
    <w:rsid w:val="006353A7"/>
    <w:rsid w:val="00636756"/>
    <w:rsid w:val="00636D9D"/>
    <w:rsid w:val="00636DA6"/>
    <w:rsid w:val="00636E9B"/>
    <w:rsid w:val="00637620"/>
    <w:rsid w:val="006414A0"/>
    <w:rsid w:val="00642727"/>
    <w:rsid w:val="006427EC"/>
    <w:rsid w:val="00642ACB"/>
    <w:rsid w:val="00642C18"/>
    <w:rsid w:val="006430E5"/>
    <w:rsid w:val="00643ABF"/>
    <w:rsid w:val="00643D9E"/>
    <w:rsid w:val="00644877"/>
    <w:rsid w:val="00645382"/>
    <w:rsid w:val="0064724C"/>
    <w:rsid w:val="00647AD0"/>
    <w:rsid w:val="00647C66"/>
    <w:rsid w:val="00650074"/>
    <w:rsid w:val="00650397"/>
    <w:rsid w:val="00651551"/>
    <w:rsid w:val="00652495"/>
    <w:rsid w:val="00653176"/>
    <w:rsid w:val="006531FD"/>
    <w:rsid w:val="006537C3"/>
    <w:rsid w:val="00653AC0"/>
    <w:rsid w:val="00653F50"/>
    <w:rsid w:val="006555EC"/>
    <w:rsid w:val="00655B77"/>
    <w:rsid w:val="00657D64"/>
    <w:rsid w:val="00657E8D"/>
    <w:rsid w:val="0066020B"/>
    <w:rsid w:val="006606FF"/>
    <w:rsid w:val="00660AB5"/>
    <w:rsid w:val="00661C7A"/>
    <w:rsid w:val="00662376"/>
    <w:rsid w:val="006624BD"/>
    <w:rsid w:val="006640AA"/>
    <w:rsid w:val="006645FC"/>
    <w:rsid w:val="00664F46"/>
    <w:rsid w:val="006656A2"/>
    <w:rsid w:val="00666A59"/>
    <w:rsid w:val="00666E14"/>
    <w:rsid w:val="0066727C"/>
    <w:rsid w:val="00667DA1"/>
    <w:rsid w:val="0067008E"/>
    <w:rsid w:val="0067139C"/>
    <w:rsid w:val="00671556"/>
    <w:rsid w:val="00672056"/>
    <w:rsid w:val="006728CF"/>
    <w:rsid w:val="00673874"/>
    <w:rsid w:val="006749C0"/>
    <w:rsid w:val="006757A6"/>
    <w:rsid w:val="00676804"/>
    <w:rsid w:val="006769C9"/>
    <w:rsid w:val="00677345"/>
    <w:rsid w:val="006802AF"/>
    <w:rsid w:val="00680521"/>
    <w:rsid w:val="006805D5"/>
    <w:rsid w:val="00680982"/>
    <w:rsid w:val="00680AAD"/>
    <w:rsid w:val="00680B66"/>
    <w:rsid w:val="00680DD6"/>
    <w:rsid w:val="00681E45"/>
    <w:rsid w:val="006823B6"/>
    <w:rsid w:val="00682F49"/>
    <w:rsid w:val="00683163"/>
    <w:rsid w:val="00683506"/>
    <w:rsid w:val="0068433E"/>
    <w:rsid w:val="006860B9"/>
    <w:rsid w:val="006862FA"/>
    <w:rsid w:val="006866FE"/>
    <w:rsid w:val="006868D7"/>
    <w:rsid w:val="006869B4"/>
    <w:rsid w:val="00686FAA"/>
    <w:rsid w:val="00687CFC"/>
    <w:rsid w:val="00690343"/>
    <w:rsid w:val="00690CE8"/>
    <w:rsid w:val="00691276"/>
    <w:rsid w:val="0069248B"/>
    <w:rsid w:val="00692BD9"/>
    <w:rsid w:val="00693317"/>
    <w:rsid w:val="00694252"/>
    <w:rsid w:val="00694A0A"/>
    <w:rsid w:val="0069555E"/>
    <w:rsid w:val="00695877"/>
    <w:rsid w:val="00696E78"/>
    <w:rsid w:val="006978D4"/>
    <w:rsid w:val="00697B3E"/>
    <w:rsid w:val="00697D79"/>
    <w:rsid w:val="006A091F"/>
    <w:rsid w:val="006A0AD5"/>
    <w:rsid w:val="006A0EAC"/>
    <w:rsid w:val="006A10F8"/>
    <w:rsid w:val="006A2637"/>
    <w:rsid w:val="006A288D"/>
    <w:rsid w:val="006A2B9E"/>
    <w:rsid w:val="006A2BEE"/>
    <w:rsid w:val="006A2D09"/>
    <w:rsid w:val="006A2EEE"/>
    <w:rsid w:val="006A32EA"/>
    <w:rsid w:val="006A3B4B"/>
    <w:rsid w:val="006A47E9"/>
    <w:rsid w:val="006A496B"/>
    <w:rsid w:val="006A4DA9"/>
    <w:rsid w:val="006A5582"/>
    <w:rsid w:val="006A637A"/>
    <w:rsid w:val="006A6575"/>
    <w:rsid w:val="006A6C39"/>
    <w:rsid w:val="006A7195"/>
    <w:rsid w:val="006A7B4A"/>
    <w:rsid w:val="006B0208"/>
    <w:rsid w:val="006B030F"/>
    <w:rsid w:val="006B1BAE"/>
    <w:rsid w:val="006B213D"/>
    <w:rsid w:val="006B24C4"/>
    <w:rsid w:val="006B251D"/>
    <w:rsid w:val="006B366D"/>
    <w:rsid w:val="006B488A"/>
    <w:rsid w:val="006B56D5"/>
    <w:rsid w:val="006B66C4"/>
    <w:rsid w:val="006B72F8"/>
    <w:rsid w:val="006B75B6"/>
    <w:rsid w:val="006B7A67"/>
    <w:rsid w:val="006C0688"/>
    <w:rsid w:val="006C0832"/>
    <w:rsid w:val="006C0BA1"/>
    <w:rsid w:val="006C19E8"/>
    <w:rsid w:val="006C1E48"/>
    <w:rsid w:val="006C2593"/>
    <w:rsid w:val="006C2A26"/>
    <w:rsid w:val="006C3199"/>
    <w:rsid w:val="006C352C"/>
    <w:rsid w:val="006C3AB6"/>
    <w:rsid w:val="006C4194"/>
    <w:rsid w:val="006C472F"/>
    <w:rsid w:val="006C4DFB"/>
    <w:rsid w:val="006C699E"/>
    <w:rsid w:val="006C6A2A"/>
    <w:rsid w:val="006C6F52"/>
    <w:rsid w:val="006C7048"/>
    <w:rsid w:val="006C7763"/>
    <w:rsid w:val="006D0012"/>
    <w:rsid w:val="006D1159"/>
    <w:rsid w:val="006D24C4"/>
    <w:rsid w:val="006D4467"/>
    <w:rsid w:val="006D44FF"/>
    <w:rsid w:val="006D4BA7"/>
    <w:rsid w:val="006D60AD"/>
    <w:rsid w:val="006D63A6"/>
    <w:rsid w:val="006D74C4"/>
    <w:rsid w:val="006E057B"/>
    <w:rsid w:val="006E11CB"/>
    <w:rsid w:val="006E2891"/>
    <w:rsid w:val="006E2961"/>
    <w:rsid w:val="006E2ED3"/>
    <w:rsid w:val="006E30C1"/>
    <w:rsid w:val="006E4219"/>
    <w:rsid w:val="006E5990"/>
    <w:rsid w:val="006E5B75"/>
    <w:rsid w:val="006E5CA4"/>
    <w:rsid w:val="006E5FC7"/>
    <w:rsid w:val="006E62C3"/>
    <w:rsid w:val="006E6AD2"/>
    <w:rsid w:val="006E6BBC"/>
    <w:rsid w:val="006E7021"/>
    <w:rsid w:val="006E72DA"/>
    <w:rsid w:val="006E7FBD"/>
    <w:rsid w:val="006F055F"/>
    <w:rsid w:val="006F0DD9"/>
    <w:rsid w:val="006F1A39"/>
    <w:rsid w:val="006F1C09"/>
    <w:rsid w:val="006F1FFB"/>
    <w:rsid w:val="006F23AF"/>
    <w:rsid w:val="006F2730"/>
    <w:rsid w:val="006F2D95"/>
    <w:rsid w:val="006F33ED"/>
    <w:rsid w:val="006F34DA"/>
    <w:rsid w:val="006F3985"/>
    <w:rsid w:val="006F44E6"/>
    <w:rsid w:val="006F46B6"/>
    <w:rsid w:val="007007AD"/>
    <w:rsid w:val="00700C2B"/>
    <w:rsid w:val="00700D5B"/>
    <w:rsid w:val="007011F4"/>
    <w:rsid w:val="00701373"/>
    <w:rsid w:val="00701E20"/>
    <w:rsid w:val="0070232C"/>
    <w:rsid w:val="007024B6"/>
    <w:rsid w:val="0070366F"/>
    <w:rsid w:val="0070427A"/>
    <w:rsid w:val="0070563A"/>
    <w:rsid w:val="00705AD1"/>
    <w:rsid w:val="00705B26"/>
    <w:rsid w:val="00705E64"/>
    <w:rsid w:val="0070602B"/>
    <w:rsid w:val="00706EFF"/>
    <w:rsid w:val="007072D9"/>
    <w:rsid w:val="00707A82"/>
    <w:rsid w:val="007100BF"/>
    <w:rsid w:val="00710EE0"/>
    <w:rsid w:val="00711880"/>
    <w:rsid w:val="007123C0"/>
    <w:rsid w:val="00712887"/>
    <w:rsid w:val="0071293C"/>
    <w:rsid w:val="007132B8"/>
    <w:rsid w:val="00716E81"/>
    <w:rsid w:val="007173BD"/>
    <w:rsid w:val="00717A1E"/>
    <w:rsid w:val="00720613"/>
    <w:rsid w:val="00722129"/>
    <w:rsid w:val="007229A7"/>
    <w:rsid w:val="007229B9"/>
    <w:rsid w:val="00725499"/>
    <w:rsid w:val="00725D22"/>
    <w:rsid w:val="0072654D"/>
    <w:rsid w:val="007269A5"/>
    <w:rsid w:val="00727139"/>
    <w:rsid w:val="00727306"/>
    <w:rsid w:val="00727641"/>
    <w:rsid w:val="00727941"/>
    <w:rsid w:val="00730E5D"/>
    <w:rsid w:val="00732446"/>
    <w:rsid w:val="00732C21"/>
    <w:rsid w:val="00732C3E"/>
    <w:rsid w:val="007333A6"/>
    <w:rsid w:val="00734C9A"/>
    <w:rsid w:val="007352FE"/>
    <w:rsid w:val="007353F3"/>
    <w:rsid w:val="00735CCC"/>
    <w:rsid w:val="00736085"/>
    <w:rsid w:val="00736B3C"/>
    <w:rsid w:val="0073750D"/>
    <w:rsid w:val="0073773D"/>
    <w:rsid w:val="007407A9"/>
    <w:rsid w:val="00740DE6"/>
    <w:rsid w:val="007423B6"/>
    <w:rsid w:val="00742926"/>
    <w:rsid w:val="00743C73"/>
    <w:rsid w:val="0074484B"/>
    <w:rsid w:val="007453C4"/>
    <w:rsid w:val="00745E2A"/>
    <w:rsid w:val="00745F34"/>
    <w:rsid w:val="00747815"/>
    <w:rsid w:val="00747922"/>
    <w:rsid w:val="00747DD3"/>
    <w:rsid w:val="00750FB1"/>
    <w:rsid w:val="00751904"/>
    <w:rsid w:val="00751A89"/>
    <w:rsid w:val="007522DF"/>
    <w:rsid w:val="00752DC0"/>
    <w:rsid w:val="00753CB5"/>
    <w:rsid w:val="00755C18"/>
    <w:rsid w:val="00756299"/>
    <w:rsid w:val="007564DC"/>
    <w:rsid w:val="00757808"/>
    <w:rsid w:val="00760022"/>
    <w:rsid w:val="007603E5"/>
    <w:rsid w:val="007607F3"/>
    <w:rsid w:val="007607F5"/>
    <w:rsid w:val="00760FFE"/>
    <w:rsid w:val="00761139"/>
    <w:rsid w:val="00761584"/>
    <w:rsid w:val="0076183B"/>
    <w:rsid w:val="00761946"/>
    <w:rsid w:val="00761D75"/>
    <w:rsid w:val="00762962"/>
    <w:rsid w:val="00762DDF"/>
    <w:rsid w:val="00763058"/>
    <w:rsid w:val="00763BDA"/>
    <w:rsid w:val="0076417E"/>
    <w:rsid w:val="0076501C"/>
    <w:rsid w:val="007666EA"/>
    <w:rsid w:val="0076714C"/>
    <w:rsid w:val="00770C41"/>
    <w:rsid w:val="00770C46"/>
    <w:rsid w:val="007718D7"/>
    <w:rsid w:val="00772333"/>
    <w:rsid w:val="007743EE"/>
    <w:rsid w:val="00774806"/>
    <w:rsid w:val="007750DC"/>
    <w:rsid w:val="00775C8A"/>
    <w:rsid w:val="007761FF"/>
    <w:rsid w:val="00776658"/>
    <w:rsid w:val="00777AAA"/>
    <w:rsid w:val="00780143"/>
    <w:rsid w:val="00780859"/>
    <w:rsid w:val="0078106A"/>
    <w:rsid w:val="0078187C"/>
    <w:rsid w:val="007827EC"/>
    <w:rsid w:val="00782C08"/>
    <w:rsid w:val="00782D34"/>
    <w:rsid w:val="007838C0"/>
    <w:rsid w:val="007839DD"/>
    <w:rsid w:val="00784373"/>
    <w:rsid w:val="00784511"/>
    <w:rsid w:val="0078519A"/>
    <w:rsid w:val="00785360"/>
    <w:rsid w:val="00786515"/>
    <w:rsid w:val="0078782A"/>
    <w:rsid w:val="00787AF1"/>
    <w:rsid w:val="00790D46"/>
    <w:rsid w:val="00791209"/>
    <w:rsid w:val="007919D5"/>
    <w:rsid w:val="0079229E"/>
    <w:rsid w:val="0079244F"/>
    <w:rsid w:val="00792D18"/>
    <w:rsid w:val="00794439"/>
    <w:rsid w:val="00797102"/>
    <w:rsid w:val="0079714A"/>
    <w:rsid w:val="007A04E5"/>
    <w:rsid w:val="007A099F"/>
    <w:rsid w:val="007A1146"/>
    <w:rsid w:val="007A379B"/>
    <w:rsid w:val="007A4A13"/>
    <w:rsid w:val="007A4A56"/>
    <w:rsid w:val="007A5BC6"/>
    <w:rsid w:val="007A5E59"/>
    <w:rsid w:val="007A6ABF"/>
    <w:rsid w:val="007A6C07"/>
    <w:rsid w:val="007A74B6"/>
    <w:rsid w:val="007A7708"/>
    <w:rsid w:val="007B026A"/>
    <w:rsid w:val="007B1176"/>
    <w:rsid w:val="007B1406"/>
    <w:rsid w:val="007B29AB"/>
    <w:rsid w:val="007B2E56"/>
    <w:rsid w:val="007B2EEB"/>
    <w:rsid w:val="007B2FD6"/>
    <w:rsid w:val="007B30A2"/>
    <w:rsid w:val="007B4538"/>
    <w:rsid w:val="007B48DD"/>
    <w:rsid w:val="007B4B2C"/>
    <w:rsid w:val="007B50D1"/>
    <w:rsid w:val="007B64AA"/>
    <w:rsid w:val="007B653C"/>
    <w:rsid w:val="007B6652"/>
    <w:rsid w:val="007B702A"/>
    <w:rsid w:val="007B724C"/>
    <w:rsid w:val="007B74AF"/>
    <w:rsid w:val="007B7E5D"/>
    <w:rsid w:val="007C13B6"/>
    <w:rsid w:val="007C2558"/>
    <w:rsid w:val="007C33ED"/>
    <w:rsid w:val="007C452E"/>
    <w:rsid w:val="007C64BF"/>
    <w:rsid w:val="007C666A"/>
    <w:rsid w:val="007C6966"/>
    <w:rsid w:val="007C6F6D"/>
    <w:rsid w:val="007C7666"/>
    <w:rsid w:val="007D1B69"/>
    <w:rsid w:val="007D1D2C"/>
    <w:rsid w:val="007D2013"/>
    <w:rsid w:val="007D2640"/>
    <w:rsid w:val="007D2887"/>
    <w:rsid w:val="007D3BE2"/>
    <w:rsid w:val="007D44F9"/>
    <w:rsid w:val="007D4C9A"/>
    <w:rsid w:val="007D5884"/>
    <w:rsid w:val="007D5D1B"/>
    <w:rsid w:val="007D6020"/>
    <w:rsid w:val="007D6B0E"/>
    <w:rsid w:val="007D6FC9"/>
    <w:rsid w:val="007D74FB"/>
    <w:rsid w:val="007D757D"/>
    <w:rsid w:val="007D7E25"/>
    <w:rsid w:val="007E0429"/>
    <w:rsid w:val="007E0507"/>
    <w:rsid w:val="007E0CCD"/>
    <w:rsid w:val="007E15AA"/>
    <w:rsid w:val="007E1660"/>
    <w:rsid w:val="007E1B19"/>
    <w:rsid w:val="007E1B8E"/>
    <w:rsid w:val="007E2582"/>
    <w:rsid w:val="007E29DB"/>
    <w:rsid w:val="007E3343"/>
    <w:rsid w:val="007E3B31"/>
    <w:rsid w:val="007E3BE7"/>
    <w:rsid w:val="007E43C9"/>
    <w:rsid w:val="007E4B4D"/>
    <w:rsid w:val="007E4D97"/>
    <w:rsid w:val="007E5158"/>
    <w:rsid w:val="007E5A65"/>
    <w:rsid w:val="007E632F"/>
    <w:rsid w:val="007E6623"/>
    <w:rsid w:val="007E70C1"/>
    <w:rsid w:val="007E773E"/>
    <w:rsid w:val="007E7F3B"/>
    <w:rsid w:val="007F0484"/>
    <w:rsid w:val="007F0695"/>
    <w:rsid w:val="007F0D4B"/>
    <w:rsid w:val="007F0F49"/>
    <w:rsid w:val="007F1012"/>
    <w:rsid w:val="007F137A"/>
    <w:rsid w:val="007F2200"/>
    <w:rsid w:val="007F2869"/>
    <w:rsid w:val="007F3CE4"/>
    <w:rsid w:val="007F4108"/>
    <w:rsid w:val="007F4767"/>
    <w:rsid w:val="007F4FB5"/>
    <w:rsid w:val="007F5673"/>
    <w:rsid w:val="007F60AC"/>
    <w:rsid w:val="007F6270"/>
    <w:rsid w:val="007F65DD"/>
    <w:rsid w:val="007F6E64"/>
    <w:rsid w:val="007F72AC"/>
    <w:rsid w:val="007F752B"/>
    <w:rsid w:val="007F7CF7"/>
    <w:rsid w:val="008002E0"/>
    <w:rsid w:val="008011D9"/>
    <w:rsid w:val="0080125C"/>
    <w:rsid w:val="0080131C"/>
    <w:rsid w:val="008018A8"/>
    <w:rsid w:val="00803417"/>
    <w:rsid w:val="008039CB"/>
    <w:rsid w:val="0080462C"/>
    <w:rsid w:val="00804D6C"/>
    <w:rsid w:val="00804DA6"/>
    <w:rsid w:val="00804EB4"/>
    <w:rsid w:val="00804FAF"/>
    <w:rsid w:val="00805338"/>
    <w:rsid w:val="008058B9"/>
    <w:rsid w:val="00806DD1"/>
    <w:rsid w:val="00807756"/>
    <w:rsid w:val="00810C4B"/>
    <w:rsid w:val="0081162F"/>
    <w:rsid w:val="00812BD6"/>
    <w:rsid w:val="00813415"/>
    <w:rsid w:val="00813C37"/>
    <w:rsid w:val="008141AB"/>
    <w:rsid w:val="008168FD"/>
    <w:rsid w:val="00816BEE"/>
    <w:rsid w:val="0082057F"/>
    <w:rsid w:val="00820CDF"/>
    <w:rsid w:val="00821960"/>
    <w:rsid w:val="00821D27"/>
    <w:rsid w:val="00822EAE"/>
    <w:rsid w:val="00822FBC"/>
    <w:rsid w:val="008239D7"/>
    <w:rsid w:val="00823DFB"/>
    <w:rsid w:val="00825692"/>
    <w:rsid w:val="00825BBF"/>
    <w:rsid w:val="00825D6A"/>
    <w:rsid w:val="008271D7"/>
    <w:rsid w:val="00827D20"/>
    <w:rsid w:val="00830654"/>
    <w:rsid w:val="008309BE"/>
    <w:rsid w:val="00830AA0"/>
    <w:rsid w:val="00830D49"/>
    <w:rsid w:val="008310D0"/>
    <w:rsid w:val="008312ED"/>
    <w:rsid w:val="0083270E"/>
    <w:rsid w:val="00832A3B"/>
    <w:rsid w:val="00832D04"/>
    <w:rsid w:val="00833B78"/>
    <w:rsid w:val="008340C6"/>
    <w:rsid w:val="008342E4"/>
    <w:rsid w:val="0083466A"/>
    <w:rsid w:val="00834C0F"/>
    <w:rsid w:val="00836970"/>
    <w:rsid w:val="008375A9"/>
    <w:rsid w:val="00837715"/>
    <w:rsid w:val="00837A1D"/>
    <w:rsid w:val="00837D24"/>
    <w:rsid w:val="00840B05"/>
    <w:rsid w:val="00840EBF"/>
    <w:rsid w:val="00842235"/>
    <w:rsid w:val="00842455"/>
    <w:rsid w:val="00842C4D"/>
    <w:rsid w:val="008444EE"/>
    <w:rsid w:val="00844533"/>
    <w:rsid w:val="00844654"/>
    <w:rsid w:val="00844BED"/>
    <w:rsid w:val="00845264"/>
    <w:rsid w:val="00845ADC"/>
    <w:rsid w:val="00845F74"/>
    <w:rsid w:val="00845F95"/>
    <w:rsid w:val="008466E3"/>
    <w:rsid w:val="008471F3"/>
    <w:rsid w:val="00850066"/>
    <w:rsid w:val="008502E2"/>
    <w:rsid w:val="008512CE"/>
    <w:rsid w:val="00851C0D"/>
    <w:rsid w:val="008521E7"/>
    <w:rsid w:val="008529B2"/>
    <w:rsid w:val="00852FAB"/>
    <w:rsid w:val="008530AB"/>
    <w:rsid w:val="00853505"/>
    <w:rsid w:val="008550E2"/>
    <w:rsid w:val="008560BB"/>
    <w:rsid w:val="00856B83"/>
    <w:rsid w:val="00856DF6"/>
    <w:rsid w:val="0085738F"/>
    <w:rsid w:val="008574B3"/>
    <w:rsid w:val="0086024D"/>
    <w:rsid w:val="008607B6"/>
    <w:rsid w:val="0086119D"/>
    <w:rsid w:val="00861BFF"/>
    <w:rsid w:val="00861DAA"/>
    <w:rsid w:val="00861FE4"/>
    <w:rsid w:val="00861FF8"/>
    <w:rsid w:val="0086329A"/>
    <w:rsid w:val="008638C6"/>
    <w:rsid w:val="0086491C"/>
    <w:rsid w:val="00864DFA"/>
    <w:rsid w:val="00865854"/>
    <w:rsid w:val="00867190"/>
    <w:rsid w:val="008675A3"/>
    <w:rsid w:val="008675DE"/>
    <w:rsid w:val="00867696"/>
    <w:rsid w:val="00867C00"/>
    <w:rsid w:val="00872A94"/>
    <w:rsid w:val="00872CB7"/>
    <w:rsid w:val="008736D3"/>
    <w:rsid w:val="00874008"/>
    <w:rsid w:val="008743CF"/>
    <w:rsid w:val="00874639"/>
    <w:rsid w:val="00874B25"/>
    <w:rsid w:val="00875621"/>
    <w:rsid w:val="0087617F"/>
    <w:rsid w:val="00876432"/>
    <w:rsid w:val="00876654"/>
    <w:rsid w:val="0087702C"/>
    <w:rsid w:val="00877E11"/>
    <w:rsid w:val="00880176"/>
    <w:rsid w:val="0088024F"/>
    <w:rsid w:val="00880845"/>
    <w:rsid w:val="008811BF"/>
    <w:rsid w:val="0088176A"/>
    <w:rsid w:val="008818D4"/>
    <w:rsid w:val="0088209A"/>
    <w:rsid w:val="00883693"/>
    <w:rsid w:val="00883DD5"/>
    <w:rsid w:val="00884278"/>
    <w:rsid w:val="00884BDF"/>
    <w:rsid w:val="00884C90"/>
    <w:rsid w:val="00884F4B"/>
    <w:rsid w:val="00887F7B"/>
    <w:rsid w:val="00890703"/>
    <w:rsid w:val="00890ED2"/>
    <w:rsid w:val="00891A01"/>
    <w:rsid w:val="00891C73"/>
    <w:rsid w:val="00892D62"/>
    <w:rsid w:val="00892D65"/>
    <w:rsid w:val="00892D70"/>
    <w:rsid w:val="00893743"/>
    <w:rsid w:val="00893CA3"/>
    <w:rsid w:val="0089414E"/>
    <w:rsid w:val="00894845"/>
    <w:rsid w:val="00894B12"/>
    <w:rsid w:val="008969A7"/>
    <w:rsid w:val="008969EC"/>
    <w:rsid w:val="00897698"/>
    <w:rsid w:val="00897990"/>
    <w:rsid w:val="00897A06"/>
    <w:rsid w:val="008A1499"/>
    <w:rsid w:val="008A295A"/>
    <w:rsid w:val="008A2ADF"/>
    <w:rsid w:val="008A2EAB"/>
    <w:rsid w:val="008A50F7"/>
    <w:rsid w:val="008A55E3"/>
    <w:rsid w:val="008A56D1"/>
    <w:rsid w:val="008A5A57"/>
    <w:rsid w:val="008A5DA8"/>
    <w:rsid w:val="008A6182"/>
    <w:rsid w:val="008A7938"/>
    <w:rsid w:val="008B06CE"/>
    <w:rsid w:val="008B1821"/>
    <w:rsid w:val="008B1843"/>
    <w:rsid w:val="008B30EE"/>
    <w:rsid w:val="008B487E"/>
    <w:rsid w:val="008B628D"/>
    <w:rsid w:val="008B65B3"/>
    <w:rsid w:val="008B684C"/>
    <w:rsid w:val="008C1D5D"/>
    <w:rsid w:val="008C228C"/>
    <w:rsid w:val="008C31AC"/>
    <w:rsid w:val="008C3C17"/>
    <w:rsid w:val="008C3CB3"/>
    <w:rsid w:val="008C3F46"/>
    <w:rsid w:val="008C483F"/>
    <w:rsid w:val="008C4888"/>
    <w:rsid w:val="008C5B69"/>
    <w:rsid w:val="008C5E6F"/>
    <w:rsid w:val="008C68D8"/>
    <w:rsid w:val="008C7CDE"/>
    <w:rsid w:val="008C7F1D"/>
    <w:rsid w:val="008D00E1"/>
    <w:rsid w:val="008D0F8C"/>
    <w:rsid w:val="008D0FEF"/>
    <w:rsid w:val="008D344E"/>
    <w:rsid w:val="008D3C49"/>
    <w:rsid w:val="008D3ECC"/>
    <w:rsid w:val="008D5208"/>
    <w:rsid w:val="008D53B8"/>
    <w:rsid w:val="008D5D43"/>
    <w:rsid w:val="008D617B"/>
    <w:rsid w:val="008D6E31"/>
    <w:rsid w:val="008D79BD"/>
    <w:rsid w:val="008E0CA4"/>
    <w:rsid w:val="008E17C1"/>
    <w:rsid w:val="008E1C95"/>
    <w:rsid w:val="008E3357"/>
    <w:rsid w:val="008E3665"/>
    <w:rsid w:val="008E41AE"/>
    <w:rsid w:val="008E49EE"/>
    <w:rsid w:val="008E53EF"/>
    <w:rsid w:val="008E55D1"/>
    <w:rsid w:val="008E5E07"/>
    <w:rsid w:val="008E77D2"/>
    <w:rsid w:val="008E7DBB"/>
    <w:rsid w:val="008F051A"/>
    <w:rsid w:val="008F0523"/>
    <w:rsid w:val="008F0DFA"/>
    <w:rsid w:val="008F0F3C"/>
    <w:rsid w:val="008F19E1"/>
    <w:rsid w:val="008F42E9"/>
    <w:rsid w:val="008F5446"/>
    <w:rsid w:val="008F5788"/>
    <w:rsid w:val="008F5A52"/>
    <w:rsid w:val="008F6568"/>
    <w:rsid w:val="008F6BA6"/>
    <w:rsid w:val="008F6FC6"/>
    <w:rsid w:val="008F7330"/>
    <w:rsid w:val="008F73F9"/>
    <w:rsid w:val="009001EA"/>
    <w:rsid w:val="0090050F"/>
    <w:rsid w:val="00901951"/>
    <w:rsid w:val="009019C9"/>
    <w:rsid w:val="00901EC6"/>
    <w:rsid w:val="009031E5"/>
    <w:rsid w:val="00903433"/>
    <w:rsid w:val="009035B6"/>
    <w:rsid w:val="00904E39"/>
    <w:rsid w:val="00905CF2"/>
    <w:rsid w:val="00905D5D"/>
    <w:rsid w:val="00906032"/>
    <w:rsid w:val="00906261"/>
    <w:rsid w:val="009064C6"/>
    <w:rsid w:val="00906A00"/>
    <w:rsid w:val="009070D5"/>
    <w:rsid w:val="00907378"/>
    <w:rsid w:val="00907958"/>
    <w:rsid w:val="00911325"/>
    <w:rsid w:val="00911EB6"/>
    <w:rsid w:val="00912CA0"/>
    <w:rsid w:val="009130BC"/>
    <w:rsid w:val="0091378F"/>
    <w:rsid w:val="009145F3"/>
    <w:rsid w:val="00915443"/>
    <w:rsid w:val="00915AA2"/>
    <w:rsid w:val="0091667C"/>
    <w:rsid w:val="009172B3"/>
    <w:rsid w:val="00920058"/>
    <w:rsid w:val="009201B5"/>
    <w:rsid w:val="00920700"/>
    <w:rsid w:val="009209E6"/>
    <w:rsid w:val="00920F46"/>
    <w:rsid w:val="009217C1"/>
    <w:rsid w:val="009217E6"/>
    <w:rsid w:val="00921D12"/>
    <w:rsid w:val="00922337"/>
    <w:rsid w:val="0092242B"/>
    <w:rsid w:val="0092246F"/>
    <w:rsid w:val="00922845"/>
    <w:rsid w:val="00923A5D"/>
    <w:rsid w:val="00923A62"/>
    <w:rsid w:val="009240F4"/>
    <w:rsid w:val="00924315"/>
    <w:rsid w:val="00924ADC"/>
    <w:rsid w:val="00924EDB"/>
    <w:rsid w:val="00925706"/>
    <w:rsid w:val="00925D49"/>
    <w:rsid w:val="00925D6E"/>
    <w:rsid w:val="00926BED"/>
    <w:rsid w:val="00926DE8"/>
    <w:rsid w:val="00927977"/>
    <w:rsid w:val="00930005"/>
    <w:rsid w:val="00930BC5"/>
    <w:rsid w:val="009323ED"/>
    <w:rsid w:val="0093245C"/>
    <w:rsid w:val="00932CCA"/>
    <w:rsid w:val="00932EB8"/>
    <w:rsid w:val="0093390A"/>
    <w:rsid w:val="00934519"/>
    <w:rsid w:val="00934766"/>
    <w:rsid w:val="00934A17"/>
    <w:rsid w:val="00934DA4"/>
    <w:rsid w:val="009356AB"/>
    <w:rsid w:val="00935DFA"/>
    <w:rsid w:val="00936716"/>
    <w:rsid w:val="00936884"/>
    <w:rsid w:val="0094005A"/>
    <w:rsid w:val="00940768"/>
    <w:rsid w:val="0094137E"/>
    <w:rsid w:val="00941997"/>
    <w:rsid w:val="00942043"/>
    <w:rsid w:val="009427A8"/>
    <w:rsid w:val="00943FE9"/>
    <w:rsid w:val="00944DCA"/>
    <w:rsid w:val="009463AE"/>
    <w:rsid w:val="00946570"/>
    <w:rsid w:val="00946B77"/>
    <w:rsid w:val="0094706F"/>
    <w:rsid w:val="00947C6A"/>
    <w:rsid w:val="00950191"/>
    <w:rsid w:val="0095043B"/>
    <w:rsid w:val="0095095B"/>
    <w:rsid w:val="00950E23"/>
    <w:rsid w:val="00951C59"/>
    <w:rsid w:val="009528BE"/>
    <w:rsid w:val="00952D69"/>
    <w:rsid w:val="00953635"/>
    <w:rsid w:val="00953D9F"/>
    <w:rsid w:val="00953F9E"/>
    <w:rsid w:val="00954567"/>
    <w:rsid w:val="00954830"/>
    <w:rsid w:val="00954E8B"/>
    <w:rsid w:val="00955CE1"/>
    <w:rsid w:val="00955E7F"/>
    <w:rsid w:val="00956E33"/>
    <w:rsid w:val="00957DF0"/>
    <w:rsid w:val="009608A3"/>
    <w:rsid w:val="00960BA3"/>
    <w:rsid w:val="00961070"/>
    <w:rsid w:val="00961DBE"/>
    <w:rsid w:val="009628D1"/>
    <w:rsid w:val="00962F9D"/>
    <w:rsid w:val="00963686"/>
    <w:rsid w:val="00963D95"/>
    <w:rsid w:val="00964270"/>
    <w:rsid w:val="0096442B"/>
    <w:rsid w:val="00966BDE"/>
    <w:rsid w:val="00970100"/>
    <w:rsid w:val="009719E4"/>
    <w:rsid w:val="00971AE5"/>
    <w:rsid w:val="00971BF2"/>
    <w:rsid w:val="00971D40"/>
    <w:rsid w:val="00971EBB"/>
    <w:rsid w:val="009723C7"/>
    <w:rsid w:val="00973C97"/>
    <w:rsid w:val="0097491A"/>
    <w:rsid w:val="009758A2"/>
    <w:rsid w:val="0097682A"/>
    <w:rsid w:val="009771F9"/>
    <w:rsid w:val="00983EB4"/>
    <w:rsid w:val="00983FD7"/>
    <w:rsid w:val="0098424A"/>
    <w:rsid w:val="00984591"/>
    <w:rsid w:val="009849AC"/>
    <w:rsid w:val="00984FC8"/>
    <w:rsid w:val="00985366"/>
    <w:rsid w:val="0098581C"/>
    <w:rsid w:val="00985B04"/>
    <w:rsid w:val="00986032"/>
    <w:rsid w:val="0098631A"/>
    <w:rsid w:val="009866AF"/>
    <w:rsid w:val="00986CF6"/>
    <w:rsid w:val="00986FE1"/>
    <w:rsid w:val="00987304"/>
    <w:rsid w:val="00990174"/>
    <w:rsid w:val="0099081B"/>
    <w:rsid w:val="00991096"/>
    <w:rsid w:val="00992041"/>
    <w:rsid w:val="00993552"/>
    <w:rsid w:val="00993C56"/>
    <w:rsid w:val="0099407F"/>
    <w:rsid w:val="0099456D"/>
    <w:rsid w:val="00994865"/>
    <w:rsid w:val="0099529C"/>
    <w:rsid w:val="00995A39"/>
    <w:rsid w:val="0099678A"/>
    <w:rsid w:val="00996BCC"/>
    <w:rsid w:val="00997445"/>
    <w:rsid w:val="009A03FB"/>
    <w:rsid w:val="009A09F4"/>
    <w:rsid w:val="009A0E57"/>
    <w:rsid w:val="009A1240"/>
    <w:rsid w:val="009A1A82"/>
    <w:rsid w:val="009A38E0"/>
    <w:rsid w:val="009A4083"/>
    <w:rsid w:val="009A46C2"/>
    <w:rsid w:val="009A46E9"/>
    <w:rsid w:val="009A4B86"/>
    <w:rsid w:val="009A58F2"/>
    <w:rsid w:val="009A6CA2"/>
    <w:rsid w:val="009A6CA8"/>
    <w:rsid w:val="009A7E21"/>
    <w:rsid w:val="009B0E0C"/>
    <w:rsid w:val="009B244A"/>
    <w:rsid w:val="009B29FF"/>
    <w:rsid w:val="009B2A0F"/>
    <w:rsid w:val="009B2BF0"/>
    <w:rsid w:val="009B35FF"/>
    <w:rsid w:val="009B3969"/>
    <w:rsid w:val="009B44D5"/>
    <w:rsid w:val="009B5103"/>
    <w:rsid w:val="009B5227"/>
    <w:rsid w:val="009B534A"/>
    <w:rsid w:val="009B60D4"/>
    <w:rsid w:val="009B7D5A"/>
    <w:rsid w:val="009B7DAE"/>
    <w:rsid w:val="009C17B5"/>
    <w:rsid w:val="009C22C4"/>
    <w:rsid w:val="009C2A55"/>
    <w:rsid w:val="009C2A96"/>
    <w:rsid w:val="009C3156"/>
    <w:rsid w:val="009C4253"/>
    <w:rsid w:val="009C4F81"/>
    <w:rsid w:val="009C4F8E"/>
    <w:rsid w:val="009C5E3B"/>
    <w:rsid w:val="009C639A"/>
    <w:rsid w:val="009C6EF8"/>
    <w:rsid w:val="009C7744"/>
    <w:rsid w:val="009C7935"/>
    <w:rsid w:val="009C7F95"/>
    <w:rsid w:val="009D040B"/>
    <w:rsid w:val="009D047A"/>
    <w:rsid w:val="009D0C4C"/>
    <w:rsid w:val="009D0FB2"/>
    <w:rsid w:val="009D1718"/>
    <w:rsid w:val="009D2146"/>
    <w:rsid w:val="009D215C"/>
    <w:rsid w:val="009D2724"/>
    <w:rsid w:val="009D2C95"/>
    <w:rsid w:val="009D2DBD"/>
    <w:rsid w:val="009D3038"/>
    <w:rsid w:val="009D4171"/>
    <w:rsid w:val="009D45BD"/>
    <w:rsid w:val="009D48CE"/>
    <w:rsid w:val="009D4E06"/>
    <w:rsid w:val="009D5A6D"/>
    <w:rsid w:val="009D5C36"/>
    <w:rsid w:val="009D762B"/>
    <w:rsid w:val="009D78AE"/>
    <w:rsid w:val="009D7D42"/>
    <w:rsid w:val="009E00DD"/>
    <w:rsid w:val="009E00F6"/>
    <w:rsid w:val="009E1C50"/>
    <w:rsid w:val="009E36A1"/>
    <w:rsid w:val="009E4388"/>
    <w:rsid w:val="009E4E77"/>
    <w:rsid w:val="009E54B7"/>
    <w:rsid w:val="009E6EF0"/>
    <w:rsid w:val="009E7E32"/>
    <w:rsid w:val="009E7F8B"/>
    <w:rsid w:val="009E7FC6"/>
    <w:rsid w:val="009F031B"/>
    <w:rsid w:val="009F0E4C"/>
    <w:rsid w:val="009F1CA8"/>
    <w:rsid w:val="009F2575"/>
    <w:rsid w:val="009F25C3"/>
    <w:rsid w:val="009F270B"/>
    <w:rsid w:val="009F2EB6"/>
    <w:rsid w:val="009F2F24"/>
    <w:rsid w:val="009F412B"/>
    <w:rsid w:val="009F4A83"/>
    <w:rsid w:val="009F53CD"/>
    <w:rsid w:val="009F6750"/>
    <w:rsid w:val="009F676C"/>
    <w:rsid w:val="009F6FB1"/>
    <w:rsid w:val="009F761F"/>
    <w:rsid w:val="00A01266"/>
    <w:rsid w:val="00A02499"/>
    <w:rsid w:val="00A02A7E"/>
    <w:rsid w:val="00A032B2"/>
    <w:rsid w:val="00A03440"/>
    <w:rsid w:val="00A0433C"/>
    <w:rsid w:val="00A050DA"/>
    <w:rsid w:val="00A0639F"/>
    <w:rsid w:val="00A078DA"/>
    <w:rsid w:val="00A105CE"/>
    <w:rsid w:val="00A12D41"/>
    <w:rsid w:val="00A14974"/>
    <w:rsid w:val="00A15B5B"/>
    <w:rsid w:val="00A15C82"/>
    <w:rsid w:val="00A162FB"/>
    <w:rsid w:val="00A1658D"/>
    <w:rsid w:val="00A1681B"/>
    <w:rsid w:val="00A16A37"/>
    <w:rsid w:val="00A177A4"/>
    <w:rsid w:val="00A20C2A"/>
    <w:rsid w:val="00A20F77"/>
    <w:rsid w:val="00A211B2"/>
    <w:rsid w:val="00A24A70"/>
    <w:rsid w:val="00A25D7A"/>
    <w:rsid w:val="00A266DF"/>
    <w:rsid w:val="00A26C01"/>
    <w:rsid w:val="00A26F03"/>
    <w:rsid w:val="00A27D78"/>
    <w:rsid w:val="00A27F14"/>
    <w:rsid w:val="00A30405"/>
    <w:rsid w:val="00A31279"/>
    <w:rsid w:val="00A31531"/>
    <w:rsid w:val="00A31ADC"/>
    <w:rsid w:val="00A31BA7"/>
    <w:rsid w:val="00A323D4"/>
    <w:rsid w:val="00A32BE4"/>
    <w:rsid w:val="00A33E22"/>
    <w:rsid w:val="00A3460B"/>
    <w:rsid w:val="00A34B90"/>
    <w:rsid w:val="00A35531"/>
    <w:rsid w:val="00A35965"/>
    <w:rsid w:val="00A360BC"/>
    <w:rsid w:val="00A374D6"/>
    <w:rsid w:val="00A376D9"/>
    <w:rsid w:val="00A37AF6"/>
    <w:rsid w:val="00A37CC9"/>
    <w:rsid w:val="00A37E68"/>
    <w:rsid w:val="00A4009B"/>
    <w:rsid w:val="00A409A0"/>
    <w:rsid w:val="00A41119"/>
    <w:rsid w:val="00A412C8"/>
    <w:rsid w:val="00A41825"/>
    <w:rsid w:val="00A41DB1"/>
    <w:rsid w:val="00A42473"/>
    <w:rsid w:val="00A42B5D"/>
    <w:rsid w:val="00A42CA3"/>
    <w:rsid w:val="00A42CAC"/>
    <w:rsid w:val="00A43DB3"/>
    <w:rsid w:val="00A43E04"/>
    <w:rsid w:val="00A442BC"/>
    <w:rsid w:val="00A4597C"/>
    <w:rsid w:val="00A46105"/>
    <w:rsid w:val="00A46C1D"/>
    <w:rsid w:val="00A50D72"/>
    <w:rsid w:val="00A51BC1"/>
    <w:rsid w:val="00A52BEC"/>
    <w:rsid w:val="00A5325F"/>
    <w:rsid w:val="00A53508"/>
    <w:rsid w:val="00A535F8"/>
    <w:rsid w:val="00A54155"/>
    <w:rsid w:val="00A553F9"/>
    <w:rsid w:val="00A56495"/>
    <w:rsid w:val="00A60135"/>
    <w:rsid w:val="00A60870"/>
    <w:rsid w:val="00A61CB3"/>
    <w:rsid w:val="00A61D33"/>
    <w:rsid w:val="00A63283"/>
    <w:rsid w:val="00A63539"/>
    <w:rsid w:val="00A63DC8"/>
    <w:rsid w:val="00A63E4B"/>
    <w:rsid w:val="00A64327"/>
    <w:rsid w:val="00A64FAC"/>
    <w:rsid w:val="00A650A0"/>
    <w:rsid w:val="00A65508"/>
    <w:rsid w:val="00A65C54"/>
    <w:rsid w:val="00A6654C"/>
    <w:rsid w:val="00A667E6"/>
    <w:rsid w:val="00A66D42"/>
    <w:rsid w:val="00A6786B"/>
    <w:rsid w:val="00A67DEC"/>
    <w:rsid w:val="00A67F23"/>
    <w:rsid w:val="00A700DA"/>
    <w:rsid w:val="00A709B4"/>
    <w:rsid w:val="00A70A71"/>
    <w:rsid w:val="00A73BD9"/>
    <w:rsid w:val="00A73C0E"/>
    <w:rsid w:val="00A73C77"/>
    <w:rsid w:val="00A73CE3"/>
    <w:rsid w:val="00A73DAF"/>
    <w:rsid w:val="00A7473A"/>
    <w:rsid w:val="00A74A3E"/>
    <w:rsid w:val="00A766E9"/>
    <w:rsid w:val="00A76E8F"/>
    <w:rsid w:val="00A773C8"/>
    <w:rsid w:val="00A77468"/>
    <w:rsid w:val="00A803E0"/>
    <w:rsid w:val="00A8046D"/>
    <w:rsid w:val="00A8110E"/>
    <w:rsid w:val="00A81589"/>
    <w:rsid w:val="00A8216A"/>
    <w:rsid w:val="00A83002"/>
    <w:rsid w:val="00A852FD"/>
    <w:rsid w:val="00A85ADB"/>
    <w:rsid w:val="00A8671D"/>
    <w:rsid w:val="00A867A8"/>
    <w:rsid w:val="00A8687B"/>
    <w:rsid w:val="00A9157C"/>
    <w:rsid w:val="00A92A7A"/>
    <w:rsid w:val="00A93019"/>
    <w:rsid w:val="00A9305D"/>
    <w:rsid w:val="00A93105"/>
    <w:rsid w:val="00A9314B"/>
    <w:rsid w:val="00A94341"/>
    <w:rsid w:val="00A94548"/>
    <w:rsid w:val="00A94895"/>
    <w:rsid w:val="00A94C88"/>
    <w:rsid w:val="00A94F8C"/>
    <w:rsid w:val="00A94FE8"/>
    <w:rsid w:val="00A95043"/>
    <w:rsid w:val="00A96002"/>
    <w:rsid w:val="00A96A42"/>
    <w:rsid w:val="00A96F15"/>
    <w:rsid w:val="00A96F59"/>
    <w:rsid w:val="00A97CC9"/>
    <w:rsid w:val="00A97CFE"/>
    <w:rsid w:val="00AA0B4E"/>
    <w:rsid w:val="00AA1867"/>
    <w:rsid w:val="00AA1A41"/>
    <w:rsid w:val="00AA1EB5"/>
    <w:rsid w:val="00AA22FE"/>
    <w:rsid w:val="00AA285D"/>
    <w:rsid w:val="00AA2E83"/>
    <w:rsid w:val="00AA2EFA"/>
    <w:rsid w:val="00AA309B"/>
    <w:rsid w:val="00AA3343"/>
    <w:rsid w:val="00AA474E"/>
    <w:rsid w:val="00AA48A3"/>
    <w:rsid w:val="00AA525D"/>
    <w:rsid w:val="00AA63D2"/>
    <w:rsid w:val="00AA7C05"/>
    <w:rsid w:val="00AB0C06"/>
    <w:rsid w:val="00AB0DDB"/>
    <w:rsid w:val="00AB177B"/>
    <w:rsid w:val="00AB297D"/>
    <w:rsid w:val="00AB322B"/>
    <w:rsid w:val="00AB3561"/>
    <w:rsid w:val="00AB364B"/>
    <w:rsid w:val="00AB4423"/>
    <w:rsid w:val="00AB46AA"/>
    <w:rsid w:val="00AB4AA3"/>
    <w:rsid w:val="00AB5FE4"/>
    <w:rsid w:val="00AB6AC2"/>
    <w:rsid w:val="00AB708E"/>
    <w:rsid w:val="00AB76A0"/>
    <w:rsid w:val="00AB7AF1"/>
    <w:rsid w:val="00AC0E20"/>
    <w:rsid w:val="00AC118A"/>
    <w:rsid w:val="00AC1477"/>
    <w:rsid w:val="00AC369E"/>
    <w:rsid w:val="00AC4626"/>
    <w:rsid w:val="00AC49BC"/>
    <w:rsid w:val="00AC6354"/>
    <w:rsid w:val="00AC790B"/>
    <w:rsid w:val="00AD0AEB"/>
    <w:rsid w:val="00AD16D5"/>
    <w:rsid w:val="00AD1E55"/>
    <w:rsid w:val="00AD26E5"/>
    <w:rsid w:val="00AD43A5"/>
    <w:rsid w:val="00AD4439"/>
    <w:rsid w:val="00AD53C8"/>
    <w:rsid w:val="00AD6FE9"/>
    <w:rsid w:val="00AE0047"/>
    <w:rsid w:val="00AE09FE"/>
    <w:rsid w:val="00AE3623"/>
    <w:rsid w:val="00AE39D1"/>
    <w:rsid w:val="00AE3E2A"/>
    <w:rsid w:val="00AE4EEC"/>
    <w:rsid w:val="00AE4FD5"/>
    <w:rsid w:val="00AE5409"/>
    <w:rsid w:val="00AE6C55"/>
    <w:rsid w:val="00AE7908"/>
    <w:rsid w:val="00AE7F51"/>
    <w:rsid w:val="00AF1052"/>
    <w:rsid w:val="00AF12DC"/>
    <w:rsid w:val="00AF2622"/>
    <w:rsid w:val="00AF3FE6"/>
    <w:rsid w:val="00AF445A"/>
    <w:rsid w:val="00AF50DC"/>
    <w:rsid w:val="00AF5353"/>
    <w:rsid w:val="00AF55FF"/>
    <w:rsid w:val="00AF5813"/>
    <w:rsid w:val="00AF5F03"/>
    <w:rsid w:val="00AF6C94"/>
    <w:rsid w:val="00AF7C65"/>
    <w:rsid w:val="00AF7D10"/>
    <w:rsid w:val="00B0033A"/>
    <w:rsid w:val="00B00B90"/>
    <w:rsid w:val="00B01C3E"/>
    <w:rsid w:val="00B01CD5"/>
    <w:rsid w:val="00B01D88"/>
    <w:rsid w:val="00B02561"/>
    <w:rsid w:val="00B02A76"/>
    <w:rsid w:val="00B04BC0"/>
    <w:rsid w:val="00B0571B"/>
    <w:rsid w:val="00B063D6"/>
    <w:rsid w:val="00B074A2"/>
    <w:rsid w:val="00B07B52"/>
    <w:rsid w:val="00B1047B"/>
    <w:rsid w:val="00B11781"/>
    <w:rsid w:val="00B117BF"/>
    <w:rsid w:val="00B11C5E"/>
    <w:rsid w:val="00B129A7"/>
    <w:rsid w:val="00B12C07"/>
    <w:rsid w:val="00B14C1C"/>
    <w:rsid w:val="00B14CFE"/>
    <w:rsid w:val="00B15453"/>
    <w:rsid w:val="00B15626"/>
    <w:rsid w:val="00B15BED"/>
    <w:rsid w:val="00B16019"/>
    <w:rsid w:val="00B1606D"/>
    <w:rsid w:val="00B17F34"/>
    <w:rsid w:val="00B20596"/>
    <w:rsid w:val="00B2079E"/>
    <w:rsid w:val="00B20BCB"/>
    <w:rsid w:val="00B216E7"/>
    <w:rsid w:val="00B21D33"/>
    <w:rsid w:val="00B22F66"/>
    <w:rsid w:val="00B2339E"/>
    <w:rsid w:val="00B235C0"/>
    <w:rsid w:val="00B23F06"/>
    <w:rsid w:val="00B24474"/>
    <w:rsid w:val="00B244FD"/>
    <w:rsid w:val="00B24561"/>
    <w:rsid w:val="00B2495C"/>
    <w:rsid w:val="00B26501"/>
    <w:rsid w:val="00B266CA"/>
    <w:rsid w:val="00B26BCE"/>
    <w:rsid w:val="00B26C11"/>
    <w:rsid w:val="00B26E08"/>
    <w:rsid w:val="00B27091"/>
    <w:rsid w:val="00B27FDE"/>
    <w:rsid w:val="00B30A26"/>
    <w:rsid w:val="00B30B0D"/>
    <w:rsid w:val="00B30E96"/>
    <w:rsid w:val="00B31514"/>
    <w:rsid w:val="00B31A4A"/>
    <w:rsid w:val="00B31F9F"/>
    <w:rsid w:val="00B33348"/>
    <w:rsid w:val="00B333CA"/>
    <w:rsid w:val="00B34434"/>
    <w:rsid w:val="00B350D3"/>
    <w:rsid w:val="00B3625F"/>
    <w:rsid w:val="00B36A80"/>
    <w:rsid w:val="00B36BAD"/>
    <w:rsid w:val="00B37A3F"/>
    <w:rsid w:val="00B37AC1"/>
    <w:rsid w:val="00B4085E"/>
    <w:rsid w:val="00B4123C"/>
    <w:rsid w:val="00B4198D"/>
    <w:rsid w:val="00B41B36"/>
    <w:rsid w:val="00B42515"/>
    <w:rsid w:val="00B43165"/>
    <w:rsid w:val="00B43728"/>
    <w:rsid w:val="00B44989"/>
    <w:rsid w:val="00B44AF3"/>
    <w:rsid w:val="00B451E7"/>
    <w:rsid w:val="00B4574C"/>
    <w:rsid w:val="00B46904"/>
    <w:rsid w:val="00B4711C"/>
    <w:rsid w:val="00B4723E"/>
    <w:rsid w:val="00B477CB"/>
    <w:rsid w:val="00B47994"/>
    <w:rsid w:val="00B47FE5"/>
    <w:rsid w:val="00B5080A"/>
    <w:rsid w:val="00B51556"/>
    <w:rsid w:val="00B51AA0"/>
    <w:rsid w:val="00B51D51"/>
    <w:rsid w:val="00B52087"/>
    <w:rsid w:val="00B52DF5"/>
    <w:rsid w:val="00B5320D"/>
    <w:rsid w:val="00B532F8"/>
    <w:rsid w:val="00B53F99"/>
    <w:rsid w:val="00B5431C"/>
    <w:rsid w:val="00B556A4"/>
    <w:rsid w:val="00B56DEC"/>
    <w:rsid w:val="00B60592"/>
    <w:rsid w:val="00B61834"/>
    <w:rsid w:val="00B61A53"/>
    <w:rsid w:val="00B61CFF"/>
    <w:rsid w:val="00B61D2B"/>
    <w:rsid w:val="00B61ED3"/>
    <w:rsid w:val="00B62E22"/>
    <w:rsid w:val="00B62E2C"/>
    <w:rsid w:val="00B641BA"/>
    <w:rsid w:val="00B64B6C"/>
    <w:rsid w:val="00B64C79"/>
    <w:rsid w:val="00B65089"/>
    <w:rsid w:val="00B658CD"/>
    <w:rsid w:val="00B65F00"/>
    <w:rsid w:val="00B660B8"/>
    <w:rsid w:val="00B66AB5"/>
    <w:rsid w:val="00B66BF8"/>
    <w:rsid w:val="00B676CE"/>
    <w:rsid w:val="00B727EA"/>
    <w:rsid w:val="00B72DC4"/>
    <w:rsid w:val="00B73851"/>
    <w:rsid w:val="00B74751"/>
    <w:rsid w:val="00B74D54"/>
    <w:rsid w:val="00B751C9"/>
    <w:rsid w:val="00B75D3A"/>
    <w:rsid w:val="00B75F59"/>
    <w:rsid w:val="00B76A20"/>
    <w:rsid w:val="00B7790F"/>
    <w:rsid w:val="00B77DE9"/>
    <w:rsid w:val="00B808E5"/>
    <w:rsid w:val="00B811CB"/>
    <w:rsid w:val="00B81676"/>
    <w:rsid w:val="00B8236A"/>
    <w:rsid w:val="00B825E4"/>
    <w:rsid w:val="00B828F7"/>
    <w:rsid w:val="00B82B61"/>
    <w:rsid w:val="00B82F57"/>
    <w:rsid w:val="00B835FF"/>
    <w:rsid w:val="00B849D7"/>
    <w:rsid w:val="00B84F06"/>
    <w:rsid w:val="00B84F98"/>
    <w:rsid w:val="00B8567C"/>
    <w:rsid w:val="00B86661"/>
    <w:rsid w:val="00B875F6"/>
    <w:rsid w:val="00B9037F"/>
    <w:rsid w:val="00B905D0"/>
    <w:rsid w:val="00B91434"/>
    <w:rsid w:val="00B91B96"/>
    <w:rsid w:val="00B91D56"/>
    <w:rsid w:val="00B93E8E"/>
    <w:rsid w:val="00B94EFF"/>
    <w:rsid w:val="00B9533E"/>
    <w:rsid w:val="00B954B7"/>
    <w:rsid w:val="00B95745"/>
    <w:rsid w:val="00B96164"/>
    <w:rsid w:val="00B9713D"/>
    <w:rsid w:val="00BA1342"/>
    <w:rsid w:val="00BA16C2"/>
    <w:rsid w:val="00BA1EDA"/>
    <w:rsid w:val="00BA3DC2"/>
    <w:rsid w:val="00BA6390"/>
    <w:rsid w:val="00BA7683"/>
    <w:rsid w:val="00BA76D3"/>
    <w:rsid w:val="00BB0EA0"/>
    <w:rsid w:val="00BB1E18"/>
    <w:rsid w:val="00BB282A"/>
    <w:rsid w:val="00BB2ADD"/>
    <w:rsid w:val="00BB2C5E"/>
    <w:rsid w:val="00BB2D0C"/>
    <w:rsid w:val="00BB3458"/>
    <w:rsid w:val="00BB53FC"/>
    <w:rsid w:val="00BB5F25"/>
    <w:rsid w:val="00BB680B"/>
    <w:rsid w:val="00BB6A0E"/>
    <w:rsid w:val="00BC0CD5"/>
    <w:rsid w:val="00BC1803"/>
    <w:rsid w:val="00BC239B"/>
    <w:rsid w:val="00BC295D"/>
    <w:rsid w:val="00BC2F99"/>
    <w:rsid w:val="00BC2FF2"/>
    <w:rsid w:val="00BC3195"/>
    <w:rsid w:val="00BC3304"/>
    <w:rsid w:val="00BC3672"/>
    <w:rsid w:val="00BC3A49"/>
    <w:rsid w:val="00BC3FA4"/>
    <w:rsid w:val="00BC4FA8"/>
    <w:rsid w:val="00BC5F1A"/>
    <w:rsid w:val="00BC641B"/>
    <w:rsid w:val="00BD0FB9"/>
    <w:rsid w:val="00BD1290"/>
    <w:rsid w:val="00BD1381"/>
    <w:rsid w:val="00BD2322"/>
    <w:rsid w:val="00BD2C5D"/>
    <w:rsid w:val="00BD3D5F"/>
    <w:rsid w:val="00BD3DC8"/>
    <w:rsid w:val="00BD3EBF"/>
    <w:rsid w:val="00BD4068"/>
    <w:rsid w:val="00BD4377"/>
    <w:rsid w:val="00BD4F99"/>
    <w:rsid w:val="00BD53C7"/>
    <w:rsid w:val="00BD59A3"/>
    <w:rsid w:val="00BD6375"/>
    <w:rsid w:val="00BD74B0"/>
    <w:rsid w:val="00BE00B6"/>
    <w:rsid w:val="00BE0438"/>
    <w:rsid w:val="00BE0E8E"/>
    <w:rsid w:val="00BE1696"/>
    <w:rsid w:val="00BE1AA8"/>
    <w:rsid w:val="00BE2F52"/>
    <w:rsid w:val="00BE3280"/>
    <w:rsid w:val="00BE3C16"/>
    <w:rsid w:val="00BE3EBE"/>
    <w:rsid w:val="00BE3FEF"/>
    <w:rsid w:val="00BE4343"/>
    <w:rsid w:val="00BE45A8"/>
    <w:rsid w:val="00BE4698"/>
    <w:rsid w:val="00BE4B83"/>
    <w:rsid w:val="00BE50E0"/>
    <w:rsid w:val="00BE7000"/>
    <w:rsid w:val="00BE7273"/>
    <w:rsid w:val="00BF1659"/>
    <w:rsid w:val="00BF24E2"/>
    <w:rsid w:val="00BF3FA1"/>
    <w:rsid w:val="00BF52CC"/>
    <w:rsid w:val="00BF6216"/>
    <w:rsid w:val="00BF64FF"/>
    <w:rsid w:val="00BF684D"/>
    <w:rsid w:val="00C0025A"/>
    <w:rsid w:val="00C00A76"/>
    <w:rsid w:val="00C01454"/>
    <w:rsid w:val="00C017E6"/>
    <w:rsid w:val="00C01C06"/>
    <w:rsid w:val="00C027BE"/>
    <w:rsid w:val="00C02AAB"/>
    <w:rsid w:val="00C04220"/>
    <w:rsid w:val="00C04848"/>
    <w:rsid w:val="00C04FF8"/>
    <w:rsid w:val="00C052A7"/>
    <w:rsid w:val="00C05904"/>
    <w:rsid w:val="00C0696D"/>
    <w:rsid w:val="00C06D94"/>
    <w:rsid w:val="00C10218"/>
    <w:rsid w:val="00C10DD0"/>
    <w:rsid w:val="00C10E1C"/>
    <w:rsid w:val="00C12BB7"/>
    <w:rsid w:val="00C12BC5"/>
    <w:rsid w:val="00C13114"/>
    <w:rsid w:val="00C1376C"/>
    <w:rsid w:val="00C13FB3"/>
    <w:rsid w:val="00C149DF"/>
    <w:rsid w:val="00C14A96"/>
    <w:rsid w:val="00C14DD8"/>
    <w:rsid w:val="00C15DE7"/>
    <w:rsid w:val="00C1665B"/>
    <w:rsid w:val="00C17617"/>
    <w:rsid w:val="00C17677"/>
    <w:rsid w:val="00C17CB4"/>
    <w:rsid w:val="00C20761"/>
    <w:rsid w:val="00C2086A"/>
    <w:rsid w:val="00C20CB4"/>
    <w:rsid w:val="00C20F2D"/>
    <w:rsid w:val="00C213EE"/>
    <w:rsid w:val="00C214F2"/>
    <w:rsid w:val="00C21D66"/>
    <w:rsid w:val="00C21DE2"/>
    <w:rsid w:val="00C2329E"/>
    <w:rsid w:val="00C23884"/>
    <w:rsid w:val="00C23D8C"/>
    <w:rsid w:val="00C24490"/>
    <w:rsid w:val="00C24FE0"/>
    <w:rsid w:val="00C252B5"/>
    <w:rsid w:val="00C253F3"/>
    <w:rsid w:val="00C25834"/>
    <w:rsid w:val="00C25E5B"/>
    <w:rsid w:val="00C26387"/>
    <w:rsid w:val="00C273F7"/>
    <w:rsid w:val="00C277C1"/>
    <w:rsid w:val="00C30BE9"/>
    <w:rsid w:val="00C31090"/>
    <w:rsid w:val="00C319C0"/>
    <w:rsid w:val="00C32535"/>
    <w:rsid w:val="00C327E4"/>
    <w:rsid w:val="00C32D60"/>
    <w:rsid w:val="00C335EF"/>
    <w:rsid w:val="00C33B2C"/>
    <w:rsid w:val="00C33C2E"/>
    <w:rsid w:val="00C34078"/>
    <w:rsid w:val="00C34BB4"/>
    <w:rsid w:val="00C362F4"/>
    <w:rsid w:val="00C368B8"/>
    <w:rsid w:val="00C37482"/>
    <w:rsid w:val="00C37623"/>
    <w:rsid w:val="00C37F9D"/>
    <w:rsid w:val="00C402D3"/>
    <w:rsid w:val="00C408F6"/>
    <w:rsid w:val="00C40CEF"/>
    <w:rsid w:val="00C42108"/>
    <w:rsid w:val="00C42159"/>
    <w:rsid w:val="00C42F8D"/>
    <w:rsid w:val="00C43668"/>
    <w:rsid w:val="00C43DF0"/>
    <w:rsid w:val="00C43EB0"/>
    <w:rsid w:val="00C450E8"/>
    <w:rsid w:val="00C45521"/>
    <w:rsid w:val="00C464B2"/>
    <w:rsid w:val="00C5015A"/>
    <w:rsid w:val="00C51B87"/>
    <w:rsid w:val="00C51E12"/>
    <w:rsid w:val="00C52071"/>
    <w:rsid w:val="00C53128"/>
    <w:rsid w:val="00C53BBC"/>
    <w:rsid w:val="00C53C03"/>
    <w:rsid w:val="00C5436B"/>
    <w:rsid w:val="00C55447"/>
    <w:rsid w:val="00C558FE"/>
    <w:rsid w:val="00C55A57"/>
    <w:rsid w:val="00C56087"/>
    <w:rsid w:val="00C561CA"/>
    <w:rsid w:val="00C56992"/>
    <w:rsid w:val="00C569F0"/>
    <w:rsid w:val="00C574C1"/>
    <w:rsid w:val="00C60FBC"/>
    <w:rsid w:val="00C612D0"/>
    <w:rsid w:val="00C62059"/>
    <w:rsid w:val="00C62C5C"/>
    <w:rsid w:val="00C6325D"/>
    <w:rsid w:val="00C63937"/>
    <w:rsid w:val="00C63BBD"/>
    <w:rsid w:val="00C64413"/>
    <w:rsid w:val="00C64E37"/>
    <w:rsid w:val="00C650D1"/>
    <w:rsid w:val="00C6531F"/>
    <w:rsid w:val="00C65D7D"/>
    <w:rsid w:val="00C667B6"/>
    <w:rsid w:val="00C676C3"/>
    <w:rsid w:val="00C67F30"/>
    <w:rsid w:val="00C7060C"/>
    <w:rsid w:val="00C70741"/>
    <w:rsid w:val="00C70968"/>
    <w:rsid w:val="00C70E21"/>
    <w:rsid w:val="00C71035"/>
    <w:rsid w:val="00C71309"/>
    <w:rsid w:val="00C71ABF"/>
    <w:rsid w:val="00C7218D"/>
    <w:rsid w:val="00C72726"/>
    <w:rsid w:val="00C72C19"/>
    <w:rsid w:val="00C72D4B"/>
    <w:rsid w:val="00C73824"/>
    <w:rsid w:val="00C741F5"/>
    <w:rsid w:val="00C750C7"/>
    <w:rsid w:val="00C75368"/>
    <w:rsid w:val="00C75AC2"/>
    <w:rsid w:val="00C75C31"/>
    <w:rsid w:val="00C75CC1"/>
    <w:rsid w:val="00C75FF6"/>
    <w:rsid w:val="00C768D6"/>
    <w:rsid w:val="00C76987"/>
    <w:rsid w:val="00C76E7C"/>
    <w:rsid w:val="00C76EB9"/>
    <w:rsid w:val="00C8016A"/>
    <w:rsid w:val="00C81652"/>
    <w:rsid w:val="00C81A1F"/>
    <w:rsid w:val="00C81A78"/>
    <w:rsid w:val="00C82022"/>
    <w:rsid w:val="00C824C7"/>
    <w:rsid w:val="00C824F0"/>
    <w:rsid w:val="00C829E0"/>
    <w:rsid w:val="00C8304C"/>
    <w:rsid w:val="00C83D60"/>
    <w:rsid w:val="00C84875"/>
    <w:rsid w:val="00C8498E"/>
    <w:rsid w:val="00C85735"/>
    <w:rsid w:val="00C862ED"/>
    <w:rsid w:val="00C86790"/>
    <w:rsid w:val="00C8704A"/>
    <w:rsid w:val="00C87100"/>
    <w:rsid w:val="00C87841"/>
    <w:rsid w:val="00C90388"/>
    <w:rsid w:val="00C90EB4"/>
    <w:rsid w:val="00C915B5"/>
    <w:rsid w:val="00C93390"/>
    <w:rsid w:val="00C9363E"/>
    <w:rsid w:val="00C93C96"/>
    <w:rsid w:val="00C93DBB"/>
    <w:rsid w:val="00C942B9"/>
    <w:rsid w:val="00C9565A"/>
    <w:rsid w:val="00C960F9"/>
    <w:rsid w:val="00C964A3"/>
    <w:rsid w:val="00C9772E"/>
    <w:rsid w:val="00CA0DA0"/>
    <w:rsid w:val="00CA139F"/>
    <w:rsid w:val="00CA1842"/>
    <w:rsid w:val="00CA1987"/>
    <w:rsid w:val="00CA1E65"/>
    <w:rsid w:val="00CA28B3"/>
    <w:rsid w:val="00CA2D14"/>
    <w:rsid w:val="00CA3F10"/>
    <w:rsid w:val="00CA5155"/>
    <w:rsid w:val="00CA51F8"/>
    <w:rsid w:val="00CA5A01"/>
    <w:rsid w:val="00CA5D2A"/>
    <w:rsid w:val="00CA603F"/>
    <w:rsid w:val="00CA68E3"/>
    <w:rsid w:val="00CA7589"/>
    <w:rsid w:val="00CA7D4F"/>
    <w:rsid w:val="00CB05FA"/>
    <w:rsid w:val="00CB0824"/>
    <w:rsid w:val="00CB0A6C"/>
    <w:rsid w:val="00CB18F7"/>
    <w:rsid w:val="00CB1B55"/>
    <w:rsid w:val="00CB25EF"/>
    <w:rsid w:val="00CB283C"/>
    <w:rsid w:val="00CB288A"/>
    <w:rsid w:val="00CB41E5"/>
    <w:rsid w:val="00CB4540"/>
    <w:rsid w:val="00CB5020"/>
    <w:rsid w:val="00CB5DBC"/>
    <w:rsid w:val="00CB6635"/>
    <w:rsid w:val="00CB6EB8"/>
    <w:rsid w:val="00CB79FB"/>
    <w:rsid w:val="00CC08F9"/>
    <w:rsid w:val="00CC1979"/>
    <w:rsid w:val="00CC34A8"/>
    <w:rsid w:val="00CC3723"/>
    <w:rsid w:val="00CC3B6B"/>
    <w:rsid w:val="00CC4D19"/>
    <w:rsid w:val="00CC5F65"/>
    <w:rsid w:val="00CC6B19"/>
    <w:rsid w:val="00CC6C35"/>
    <w:rsid w:val="00CC7000"/>
    <w:rsid w:val="00CC7159"/>
    <w:rsid w:val="00CC730F"/>
    <w:rsid w:val="00CD0393"/>
    <w:rsid w:val="00CD0BF3"/>
    <w:rsid w:val="00CD18F7"/>
    <w:rsid w:val="00CD23D2"/>
    <w:rsid w:val="00CD3B5C"/>
    <w:rsid w:val="00CD4502"/>
    <w:rsid w:val="00CD4994"/>
    <w:rsid w:val="00CD4B3A"/>
    <w:rsid w:val="00CD53C4"/>
    <w:rsid w:val="00CD56C6"/>
    <w:rsid w:val="00CD6BDA"/>
    <w:rsid w:val="00CD6DD5"/>
    <w:rsid w:val="00CE0A1A"/>
    <w:rsid w:val="00CE11DE"/>
    <w:rsid w:val="00CE122B"/>
    <w:rsid w:val="00CE2D70"/>
    <w:rsid w:val="00CE31D3"/>
    <w:rsid w:val="00CE349E"/>
    <w:rsid w:val="00CE392B"/>
    <w:rsid w:val="00CE405E"/>
    <w:rsid w:val="00CE468A"/>
    <w:rsid w:val="00CE4B8A"/>
    <w:rsid w:val="00CE53F4"/>
    <w:rsid w:val="00CE5496"/>
    <w:rsid w:val="00CE5C5B"/>
    <w:rsid w:val="00CE604C"/>
    <w:rsid w:val="00CE6A8A"/>
    <w:rsid w:val="00CE718C"/>
    <w:rsid w:val="00CE7C59"/>
    <w:rsid w:val="00CE7C7D"/>
    <w:rsid w:val="00CF0453"/>
    <w:rsid w:val="00CF0E0C"/>
    <w:rsid w:val="00CF108D"/>
    <w:rsid w:val="00CF1DA7"/>
    <w:rsid w:val="00CF2366"/>
    <w:rsid w:val="00CF2F76"/>
    <w:rsid w:val="00CF438D"/>
    <w:rsid w:val="00CF647C"/>
    <w:rsid w:val="00CF71A7"/>
    <w:rsid w:val="00CF7D46"/>
    <w:rsid w:val="00CF7F21"/>
    <w:rsid w:val="00D00201"/>
    <w:rsid w:val="00D01048"/>
    <w:rsid w:val="00D02604"/>
    <w:rsid w:val="00D055E8"/>
    <w:rsid w:val="00D05865"/>
    <w:rsid w:val="00D05976"/>
    <w:rsid w:val="00D06C1F"/>
    <w:rsid w:val="00D07579"/>
    <w:rsid w:val="00D101CD"/>
    <w:rsid w:val="00D101FA"/>
    <w:rsid w:val="00D106CE"/>
    <w:rsid w:val="00D11959"/>
    <w:rsid w:val="00D11F03"/>
    <w:rsid w:val="00D125D4"/>
    <w:rsid w:val="00D12833"/>
    <w:rsid w:val="00D128EB"/>
    <w:rsid w:val="00D12D64"/>
    <w:rsid w:val="00D13CFC"/>
    <w:rsid w:val="00D14A23"/>
    <w:rsid w:val="00D15573"/>
    <w:rsid w:val="00D15D53"/>
    <w:rsid w:val="00D162C0"/>
    <w:rsid w:val="00D16437"/>
    <w:rsid w:val="00D16BA8"/>
    <w:rsid w:val="00D16E06"/>
    <w:rsid w:val="00D17E78"/>
    <w:rsid w:val="00D20540"/>
    <w:rsid w:val="00D20CE9"/>
    <w:rsid w:val="00D2157D"/>
    <w:rsid w:val="00D215AD"/>
    <w:rsid w:val="00D23CDB"/>
    <w:rsid w:val="00D23DB7"/>
    <w:rsid w:val="00D24253"/>
    <w:rsid w:val="00D24A3B"/>
    <w:rsid w:val="00D2508E"/>
    <w:rsid w:val="00D25B6D"/>
    <w:rsid w:val="00D25F62"/>
    <w:rsid w:val="00D260F4"/>
    <w:rsid w:val="00D2631E"/>
    <w:rsid w:val="00D26A8A"/>
    <w:rsid w:val="00D30251"/>
    <w:rsid w:val="00D306EE"/>
    <w:rsid w:val="00D30751"/>
    <w:rsid w:val="00D313F6"/>
    <w:rsid w:val="00D31592"/>
    <w:rsid w:val="00D31989"/>
    <w:rsid w:val="00D32728"/>
    <w:rsid w:val="00D32AA1"/>
    <w:rsid w:val="00D32B29"/>
    <w:rsid w:val="00D32C40"/>
    <w:rsid w:val="00D3393F"/>
    <w:rsid w:val="00D347FB"/>
    <w:rsid w:val="00D34C4E"/>
    <w:rsid w:val="00D35342"/>
    <w:rsid w:val="00D36249"/>
    <w:rsid w:val="00D36EB7"/>
    <w:rsid w:val="00D377E0"/>
    <w:rsid w:val="00D403DA"/>
    <w:rsid w:val="00D41F9C"/>
    <w:rsid w:val="00D42379"/>
    <w:rsid w:val="00D43309"/>
    <w:rsid w:val="00D438D5"/>
    <w:rsid w:val="00D4396C"/>
    <w:rsid w:val="00D43DE3"/>
    <w:rsid w:val="00D45054"/>
    <w:rsid w:val="00D4650B"/>
    <w:rsid w:val="00D469B8"/>
    <w:rsid w:val="00D46B67"/>
    <w:rsid w:val="00D506D9"/>
    <w:rsid w:val="00D5108F"/>
    <w:rsid w:val="00D5138E"/>
    <w:rsid w:val="00D5139B"/>
    <w:rsid w:val="00D514DE"/>
    <w:rsid w:val="00D51871"/>
    <w:rsid w:val="00D518DC"/>
    <w:rsid w:val="00D51B9C"/>
    <w:rsid w:val="00D52D7C"/>
    <w:rsid w:val="00D52F36"/>
    <w:rsid w:val="00D537C5"/>
    <w:rsid w:val="00D5388B"/>
    <w:rsid w:val="00D5403D"/>
    <w:rsid w:val="00D56D6C"/>
    <w:rsid w:val="00D573AA"/>
    <w:rsid w:val="00D574A3"/>
    <w:rsid w:val="00D57A61"/>
    <w:rsid w:val="00D60A7D"/>
    <w:rsid w:val="00D60A83"/>
    <w:rsid w:val="00D60C9C"/>
    <w:rsid w:val="00D61646"/>
    <w:rsid w:val="00D62B93"/>
    <w:rsid w:val="00D63697"/>
    <w:rsid w:val="00D638E1"/>
    <w:rsid w:val="00D63C7F"/>
    <w:rsid w:val="00D6434F"/>
    <w:rsid w:val="00D646E1"/>
    <w:rsid w:val="00D649E2"/>
    <w:rsid w:val="00D64AC5"/>
    <w:rsid w:val="00D65441"/>
    <w:rsid w:val="00D65969"/>
    <w:rsid w:val="00D65B22"/>
    <w:rsid w:val="00D65D6A"/>
    <w:rsid w:val="00D6627F"/>
    <w:rsid w:val="00D6655D"/>
    <w:rsid w:val="00D667B6"/>
    <w:rsid w:val="00D66A09"/>
    <w:rsid w:val="00D66E05"/>
    <w:rsid w:val="00D67077"/>
    <w:rsid w:val="00D67422"/>
    <w:rsid w:val="00D67950"/>
    <w:rsid w:val="00D6798C"/>
    <w:rsid w:val="00D67CEB"/>
    <w:rsid w:val="00D70B78"/>
    <w:rsid w:val="00D71074"/>
    <w:rsid w:val="00D713A5"/>
    <w:rsid w:val="00D722CA"/>
    <w:rsid w:val="00D72742"/>
    <w:rsid w:val="00D72E53"/>
    <w:rsid w:val="00D734D7"/>
    <w:rsid w:val="00D73754"/>
    <w:rsid w:val="00D73883"/>
    <w:rsid w:val="00D74371"/>
    <w:rsid w:val="00D74546"/>
    <w:rsid w:val="00D74756"/>
    <w:rsid w:val="00D74E5F"/>
    <w:rsid w:val="00D75291"/>
    <w:rsid w:val="00D75AB4"/>
    <w:rsid w:val="00D7658E"/>
    <w:rsid w:val="00D801C4"/>
    <w:rsid w:val="00D803A3"/>
    <w:rsid w:val="00D8059B"/>
    <w:rsid w:val="00D80649"/>
    <w:rsid w:val="00D81053"/>
    <w:rsid w:val="00D81327"/>
    <w:rsid w:val="00D81FDF"/>
    <w:rsid w:val="00D821DF"/>
    <w:rsid w:val="00D8264C"/>
    <w:rsid w:val="00D83600"/>
    <w:rsid w:val="00D83A70"/>
    <w:rsid w:val="00D83C43"/>
    <w:rsid w:val="00D842E6"/>
    <w:rsid w:val="00D844BE"/>
    <w:rsid w:val="00D85460"/>
    <w:rsid w:val="00D86522"/>
    <w:rsid w:val="00D86546"/>
    <w:rsid w:val="00D867FB"/>
    <w:rsid w:val="00D86D4B"/>
    <w:rsid w:val="00D871A1"/>
    <w:rsid w:val="00D87201"/>
    <w:rsid w:val="00D90019"/>
    <w:rsid w:val="00D9018D"/>
    <w:rsid w:val="00D9063E"/>
    <w:rsid w:val="00D90965"/>
    <w:rsid w:val="00D90EBB"/>
    <w:rsid w:val="00D922C8"/>
    <w:rsid w:val="00D9253B"/>
    <w:rsid w:val="00D928FD"/>
    <w:rsid w:val="00D93F3C"/>
    <w:rsid w:val="00D93FF9"/>
    <w:rsid w:val="00D947BF"/>
    <w:rsid w:val="00D955F9"/>
    <w:rsid w:val="00D959B2"/>
    <w:rsid w:val="00D960D9"/>
    <w:rsid w:val="00D96647"/>
    <w:rsid w:val="00D97688"/>
    <w:rsid w:val="00DA0841"/>
    <w:rsid w:val="00DA1202"/>
    <w:rsid w:val="00DA235E"/>
    <w:rsid w:val="00DA26F3"/>
    <w:rsid w:val="00DA2EFF"/>
    <w:rsid w:val="00DA3122"/>
    <w:rsid w:val="00DA3DFA"/>
    <w:rsid w:val="00DA4DF2"/>
    <w:rsid w:val="00DA702D"/>
    <w:rsid w:val="00DA7581"/>
    <w:rsid w:val="00DB0D76"/>
    <w:rsid w:val="00DB10BA"/>
    <w:rsid w:val="00DB126C"/>
    <w:rsid w:val="00DB13F8"/>
    <w:rsid w:val="00DB2253"/>
    <w:rsid w:val="00DB239C"/>
    <w:rsid w:val="00DB36EC"/>
    <w:rsid w:val="00DB3785"/>
    <w:rsid w:val="00DB4218"/>
    <w:rsid w:val="00DB536C"/>
    <w:rsid w:val="00DB63A5"/>
    <w:rsid w:val="00DB73FD"/>
    <w:rsid w:val="00DC1016"/>
    <w:rsid w:val="00DC10BC"/>
    <w:rsid w:val="00DC11B8"/>
    <w:rsid w:val="00DC1AF4"/>
    <w:rsid w:val="00DC1DA1"/>
    <w:rsid w:val="00DC1EC4"/>
    <w:rsid w:val="00DC3883"/>
    <w:rsid w:val="00DC546A"/>
    <w:rsid w:val="00DC5771"/>
    <w:rsid w:val="00DC64DF"/>
    <w:rsid w:val="00DC694B"/>
    <w:rsid w:val="00DC6A6C"/>
    <w:rsid w:val="00DC7174"/>
    <w:rsid w:val="00DC7230"/>
    <w:rsid w:val="00DD0082"/>
    <w:rsid w:val="00DD04C8"/>
    <w:rsid w:val="00DD08ED"/>
    <w:rsid w:val="00DD11DD"/>
    <w:rsid w:val="00DD13A9"/>
    <w:rsid w:val="00DD21A2"/>
    <w:rsid w:val="00DD283E"/>
    <w:rsid w:val="00DD32DB"/>
    <w:rsid w:val="00DD4160"/>
    <w:rsid w:val="00DD41A5"/>
    <w:rsid w:val="00DD472E"/>
    <w:rsid w:val="00DD57D2"/>
    <w:rsid w:val="00DD60F5"/>
    <w:rsid w:val="00DD691A"/>
    <w:rsid w:val="00DD6C05"/>
    <w:rsid w:val="00DD6DDF"/>
    <w:rsid w:val="00DD7BE3"/>
    <w:rsid w:val="00DE00DC"/>
    <w:rsid w:val="00DE083D"/>
    <w:rsid w:val="00DE131F"/>
    <w:rsid w:val="00DE17CD"/>
    <w:rsid w:val="00DE1B0E"/>
    <w:rsid w:val="00DE1E0B"/>
    <w:rsid w:val="00DE37BF"/>
    <w:rsid w:val="00DE3CF0"/>
    <w:rsid w:val="00DE3F42"/>
    <w:rsid w:val="00DE4D88"/>
    <w:rsid w:val="00DE5F97"/>
    <w:rsid w:val="00DE6A2C"/>
    <w:rsid w:val="00DF00C7"/>
    <w:rsid w:val="00DF017C"/>
    <w:rsid w:val="00DF0338"/>
    <w:rsid w:val="00DF10BC"/>
    <w:rsid w:val="00DF13BC"/>
    <w:rsid w:val="00DF231A"/>
    <w:rsid w:val="00DF23F1"/>
    <w:rsid w:val="00DF333A"/>
    <w:rsid w:val="00DF3863"/>
    <w:rsid w:val="00DF3BDB"/>
    <w:rsid w:val="00DF42FB"/>
    <w:rsid w:val="00DF5120"/>
    <w:rsid w:val="00DF5F55"/>
    <w:rsid w:val="00DF60DE"/>
    <w:rsid w:val="00DF634C"/>
    <w:rsid w:val="00DF6940"/>
    <w:rsid w:val="00DF6C75"/>
    <w:rsid w:val="00DF6DFE"/>
    <w:rsid w:val="00DF72CA"/>
    <w:rsid w:val="00E000E9"/>
    <w:rsid w:val="00E018DB"/>
    <w:rsid w:val="00E01BF4"/>
    <w:rsid w:val="00E0247C"/>
    <w:rsid w:val="00E0273B"/>
    <w:rsid w:val="00E037AC"/>
    <w:rsid w:val="00E03BF3"/>
    <w:rsid w:val="00E04073"/>
    <w:rsid w:val="00E04940"/>
    <w:rsid w:val="00E053EB"/>
    <w:rsid w:val="00E05700"/>
    <w:rsid w:val="00E05D09"/>
    <w:rsid w:val="00E070A9"/>
    <w:rsid w:val="00E074D7"/>
    <w:rsid w:val="00E07656"/>
    <w:rsid w:val="00E076CE"/>
    <w:rsid w:val="00E109C6"/>
    <w:rsid w:val="00E10A54"/>
    <w:rsid w:val="00E1167A"/>
    <w:rsid w:val="00E11E46"/>
    <w:rsid w:val="00E120BF"/>
    <w:rsid w:val="00E122B0"/>
    <w:rsid w:val="00E13328"/>
    <w:rsid w:val="00E13501"/>
    <w:rsid w:val="00E1368D"/>
    <w:rsid w:val="00E14AE7"/>
    <w:rsid w:val="00E15510"/>
    <w:rsid w:val="00E1566D"/>
    <w:rsid w:val="00E15833"/>
    <w:rsid w:val="00E17B30"/>
    <w:rsid w:val="00E17D34"/>
    <w:rsid w:val="00E17D5F"/>
    <w:rsid w:val="00E206E0"/>
    <w:rsid w:val="00E208A6"/>
    <w:rsid w:val="00E2129D"/>
    <w:rsid w:val="00E21AB6"/>
    <w:rsid w:val="00E22647"/>
    <w:rsid w:val="00E228C9"/>
    <w:rsid w:val="00E22F9F"/>
    <w:rsid w:val="00E234A7"/>
    <w:rsid w:val="00E24328"/>
    <w:rsid w:val="00E244DE"/>
    <w:rsid w:val="00E24975"/>
    <w:rsid w:val="00E2511E"/>
    <w:rsid w:val="00E251E1"/>
    <w:rsid w:val="00E26983"/>
    <w:rsid w:val="00E27253"/>
    <w:rsid w:val="00E27537"/>
    <w:rsid w:val="00E27815"/>
    <w:rsid w:val="00E306C2"/>
    <w:rsid w:val="00E30D76"/>
    <w:rsid w:val="00E31AEF"/>
    <w:rsid w:val="00E3226D"/>
    <w:rsid w:val="00E32550"/>
    <w:rsid w:val="00E3300D"/>
    <w:rsid w:val="00E34264"/>
    <w:rsid w:val="00E35B92"/>
    <w:rsid w:val="00E36A63"/>
    <w:rsid w:val="00E36F7C"/>
    <w:rsid w:val="00E374AB"/>
    <w:rsid w:val="00E37E21"/>
    <w:rsid w:val="00E42B91"/>
    <w:rsid w:val="00E42C52"/>
    <w:rsid w:val="00E4313D"/>
    <w:rsid w:val="00E4340C"/>
    <w:rsid w:val="00E43BC7"/>
    <w:rsid w:val="00E441F3"/>
    <w:rsid w:val="00E45719"/>
    <w:rsid w:val="00E45B86"/>
    <w:rsid w:val="00E46169"/>
    <w:rsid w:val="00E473D7"/>
    <w:rsid w:val="00E506AA"/>
    <w:rsid w:val="00E5090D"/>
    <w:rsid w:val="00E51C2E"/>
    <w:rsid w:val="00E51C7A"/>
    <w:rsid w:val="00E53066"/>
    <w:rsid w:val="00E5324F"/>
    <w:rsid w:val="00E54A98"/>
    <w:rsid w:val="00E56265"/>
    <w:rsid w:val="00E56712"/>
    <w:rsid w:val="00E57487"/>
    <w:rsid w:val="00E6062F"/>
    <w:rsid w:val="00E60DB8"/>
    <w:rsid w:val="00E62659"/>
    <w:rsid w:val="00E637B0"/>
    <w:rsid w:val="00E64B8D"/>
    <w:rsid w:val="00E64E3F"/>
    <w:rsid w:val="00E6587F"/>
    <w:rsid w:val="00E662D9"/>
    <w:rsid w:val="00E670AD"/>
    <w:rsid w:val="00E67A33"/>
    <w:rsid w:val="00E67B29"/>
    <w:rsid w:val="00E7056D"/>
    <w:rsid w:val="00E70FC1"/>
    <w:rsid w:val="00E721D3"/>
    <w:rsid w:val="00E75B30"/>
    <w:rsid w:val="00E75EDD"/>
    <w:rsid w:val="00E7612D"/>
    <w:rsid w:val="00E76430"/>
    <w:rsid w:val="00E76A98"/>
    <w:rsid w:val="00E77AC4"/>
    <w:rsid w:val="00E77CA5"/>
    <w:rsid w:val="00E80FA4"/>
    <w:rsid w:val="00E81414"/>
    <w:rsid w:val="00E81683"/>
    <w:rsid w:val="00E82D81"/>
    <w:rsid w:val="00E83E37"/>
    <w:rsid w:val="00E8401A"/>
    <w:rsid w:val="00E84721"/>
    <w:rsid w:val="00E84D10"/>
    <w:rsid w:val="00E850A5"/>
    <w:rsid w:val="00E8634B"/>
    <w:rsid w:val="00E86BB7"/>
    <w:rsid w:val="00E86DA0"/>
    <w:rsid w:val="00E87A12"/>
    <w:rsid w:val="00E90CE0"/>
    <w:rsid w:val="00E913BF"/>
    <w:rsid w:val="00E92850"/>
    <w:rsid w:val="00E92A36"/>
    <w:rsid w:val="00E92C0B"/>
    <w:rsid w:val="00E94F04"/>
    <w:rsid w:val="00E956F2"/>
    <w:rsid w:val="00E9615B"/>
    <w:rsid w:val="00EA07B7"/>
    <w:rsid w:val="00EA0B8F"/>
    <w:rsid w:val="00EA1456"/>
    <w:rsid w:val="00EA1A4C"/>
    <w:rsid w:val="00EA2395"/>
    <w:rsid w:val="00EA268E"/>
    <w:rsid w:val="00EA2AC8"/>
    <w:rsid w:val="00EA3AB9"/>
    <w:rsid w:val="00EA3B39"/>
    <w:rsid w:val="00EA40C8"/>
    <w:rsid w:val="00EA47CB"/>
    <w:rsid w:val="00EA5B08"/>
    <w:rsid w:val="00EA668F"/>
    <w:rsid w:val="00EA6A66"/>
    <w:rsid w:val="00EA7760"/>
    <w:rsid w:val="00EA7873"/>
    <w:rsid w:val="00EB0C26"/>
    <w:rsid w:val="00EB23FD"/>
    <w:rsid w:val="00EB2610"/>
    <w:rsid w:val="00EB38B8"/>
    <w:rsid w:val="00EB3C02"/>
    <w:rsid w:val="00EB4161"/>
    <w:rsid w:val="00EB4FF4"/>
    <w:rsid w:val="00EB503A"/>
    <w:rsid w:val="00EB55F2"/>
    <w:rsid w:val="00EB564B"/>
    <w:rsid w:val="00EB6895"/>
    <w:rsid w:val="00EB72BB"/>
    <w:rsid w:val="00EB73D1"/>
    <w:rsid w:val="00EB74B9"/>
    <w:rsid w:val="00EC0F4F"/>
    <w:rsid w:val="00EC1B18"/>
    <w:rsid w:val="00EC1C91"/>
    <w:rsid w:val="00EC2B1C"/>
    <w:rsid w:val="00EC4EEE"/>
    <w:rsid w:val="00EC5F02"/>
    <w:rsid w:val="00EC6187"/>
    <w:rsid w:val="00EC6BE2"/>
    <w:rsid w:val="00EC6EF8"/>
    <w:rsid w:val="00ED05D8"/>
    <w:rsid w:val="00ED097C"/>
    <w:rsid w:val="00ED11B8"/>
    <w:rsid w:val="00ED1896"/>
    <w:rsid w:val="00ED1A4A"/>
    <w:rsid w:val="00ED266E"/>
    <w:rsid w:val="00ED2730"/>
    <w:rsid w:val="00ED3078"/>
    <w:rsid w:val="00ED33AF"/>
    <w:rsid w:val="00ED377A"/>
    <w:rsid w:val="00ED3C28"/>
    <w:rsid w:val="00ED3DEF"/>
    <w:rsid w:val="00ED497A"/>
    <w:rsid w:val="00ED4B27"/>
    <w:rsid w:val="00ED53A9"/>
    <w:rsid w:val="00ED5DA9"/>
    <w:rsid w:val="00ED6720"/>
    <w:rsid w:val="00ED6D37"/>
    <w:rsid w:val="00ED73FD"/>
    <w:rsid w:val="00ED7F8E"/>
    <w:rsid w:val="00ED7FA3"/>
    <w:rsid w:val="00EE1114"/>
    <w:rsid w:val="00EE1D1C"/>
    <w:rsid w:val="00EE1DB0"/>
    <w:rsid w:val="00EE285A"/>
    <w:rsid w:val="00EE344A"/>
    <w:rsid w:val="00EE3A32"/>
    <w:rsid w:val="00EE4CC4"/>
    <w:rsid w:val="00EE5247"/>
    <w:rsid w:val="00EE57F4"/>
    <w:rsid w:val="00EE5845"/>
    <w:rsid w:val="00EE5CBC"/>
    <w:rsid w:val="00EE624A"/>
    <w:rsid w:val="00EE7C86"/>
    <w:rsid w:val="00EF02F2"/>
    <w:rsid w:val="00EF2158"/>
    <w:rsid w:val="00EF36A0"/>
    <w:rsid w:val="00EF4F64"/>
    <w:rsid w:val="00EF51C1"/>
    <w:rsid w:val="00EF5F74"/>
    <w:rsid w:val="00EF6381"/>
    <w:rsid w:val="00EF7C64"/>
    <w:rsid w:val="00F008FE"/>
    <w:rsid w:val="00F00FBB"/>
    <w:rsid w:val="00F013FB"/>
    <w:rsid w:val="00F0147E"/>
    <w:rsid w:val="00F01AE1"/>
    <w:rsid w:val="00F01B2C"/>
    <w:rsid w:val="00F01F9D"/>
    <w:rsid w:val="00F022AB"/>
    <w:rsid w:val="00F03359"/>
    <w:rsid w:val="00F03373"/>
    <w:rsid w:val="00F03C23"/>
    <w:rsid w:val="00F03E6E"/>
    <w:rsid w:val="00F03F03"/>
    <w:rsid w:val="00F0415C"/>
    <w:rsid w:val="00F043F5"/>
    <w:rsid w:val="00F0467A"/>
    <w:rsid w:val="00F049D1"/>
    <w:rsid w:val="00F052CA"/>
    <w:rsid w:val="00F06626"/>
    <w:rsid w:val="00F06AFD"/>
    <w:rsid w:val="00F1093F"/>
    <w:rsid w:val="00F1136D"/>
    <w:rsid w:val="00F13318"/>
    <w:rsid w:val="00F138C2"/>
    <w:rsid w:val="00F14011"/>
    <w:rsid w:val="00F14214"/>
    <w:rsid w:val="00F1455E"/>
    <w:rsid w:val="00F15CFA"/>
    <w:rsid w:val="00F15E71"/>
    <w:rsid w:val="00F1600D"/>
    <w:rsid w:val="00F16CD1"/>
    <w:rsid w:val="00F17181"/>
    <w:rsid w:val="00F1735D"/>
    <w:rsid w:val="00F17FEF"/>
    <w:rsid w:val="00F200F7"/>
    <w:rsid w:val="00F207F0"/>
    <w:rsid w:val="00F21C4C"/>
    <w:rsid w:val="00F22038"/>
    <w:rsid w:val="00F22190"/>
    <w:rsid w:val="00F223F7"/>
    <w:rsid w:val="00F22CB2"/>
    <w:rsid w:val="00F238A9"/>
    <w:rsid w:val="00F23A93"/>
    <w:rsid w:val="00F2406A"/>
    <w:rsid w:val="00F249E5"/>
    <w:rsid w:val="00F254E0"/>
    <w:rsid w:val="00F256F8"/>
    <w:rsid w:val="00F26846"/>
    <w:rsid w:val="00F27400"/>
    <w:rsid w:val="00F279A3"/>
    <w:rsid w:val="00F27A2D"/>
    <w:rsid w:val="00F27D3C"/>
    <w:rsid w:val="00F30677"/>
    <w:rsid w:val="00F31672"/>
    <w:rsid w:val="00F3270E"/>
    <w:rsid w:val="00F32CBE"/>
    <w:rsid w:val="00F336A4"/>
    <w:rsid w:val="00F336F2"/>
    <w:rsid w:val="00F345B4"/>
    <w:rsid w:val="00F34E2B"/>
    <w:rsid w:val="00F35175"/>
    <w:rsid w:val="00F3578B"/>
    <w:rsid w:val="00F3578E"/>
    <w:rsid w:val="00F359F7"/>
    <w:rsid w:val="00F35ED4"/>
    <w:rsid w:val="00F36153"/>
    <w:rsid w:val="00F36598"/>
    <w:rsid w:val="00F36763"/>
    <w:rsid w:val="00F37F57"/>
    <w:rsid w:val="00F40470"/>
    <w:rsid w:val="00F40B65"/>
    <w:rsid w:val="00F41B6D"/>
    <w:rsid w:val="00F423A2"/>
    <w:rsid w:val="00F42B2A"/>
    <w:rsid w:val="00F43221"/>
    <w:rsid w:val="00F43AE2"/>
    <w:rsid w:val="00F442AC"/>
    <w:rsid w:val="00F445B3"/>
    <w:rsid w:val="00F44F0F"/>
    <w:rsid w:val="00F44FD5"/>
    <w:rsid w:val="00F4533E"/>
    <w:rsid w:val="00F4535D"/>
    <w:rsid w:val="00F45BC1"/>
    <w:rsid w:val="00F47F26"/>
    <w:rsid w:val="00F5155F"/>
    <w:rsid w:val="00F528DC"/>
    <w:rsid w:val="00F52DCB"/>
    <w:rsid w:val="00F53306"/>
    <w:rsid w:val="00F533F9"/>
    <w:rsid w:val="00F55802"/>
    <w:rsid w:val="00F55837"/>
    <w:rsid w:val="00F55A8E"/>
    <w:rsid w:val="00F605D6"/>
    <w:rsid w:val="00F6097C"/>
    <w:rsid w:val="00F6098B"/>
    <w:rsid w:val="00F60B49"/>
    <w:rsid w:val="00F61837"/>
    <w:rsid w:val="00F62359"/>
    <w:rsid w:val="00F62CA5"/>
    <w:rsid w:val="00F64380"/>
    <w:rsid w:val="00F64AD7"/>
    <w:rsid w:val="00F64B43"/>
    <w:rsid w:val="00F64C12"/>
    <w:rsid w:val="00F64E0E"/>
    <w:rsid w:val="00F6600C"/>
    <w:rsid w:val="00F66AE8"/>
    <w:rsid w:val="00F66F74"/>
    <w:rsid w:val="00F670B8"/>
    <w:rsid w:val="00F678C7"/>
    <w:rsid w:val="00F70F2C"/>
    <w:rsid w:val="00F7105E"/>
    <w:rsid w:val="00F7142D"/>
    <w:rsid w:val="00F715BF"/>
    <w:rsid w:val="00F71945"/>
    <w:rsid w:val="00F71AC5"/>
    <w:rsid w:val="00F72EF5"/>
    <w:rsid w:val="00F733E9"/>
    <w:rsid w:val="00F74A23"/>
    <w:rsid w:val="00F75416"/>
    <w:rsid w:val="00F76327"/>
    <w:rsid w:val="00F76495"/>
    <w:rsid w:val="00F769A7"/>
    <w:rsid w:val="00F76A94"/>
    <w:rsid w:val="00F76B3E"/>
    <w:rsid w:val="00F8009F"/>
    <w:rsid w:val="00F811D5"/>
    <w:rsid w:val="00F81B7E"/>
    <w:rsid w:val="00F81EF4"/>
    <w:rsid w:val="00F826D6"/>
    <w:rsid w:val="00F82790"/>
    <w:rsid w:val="00F82CE6"/>
    <w:rsid w:val="00F82EC8"/>
    <w:rsid w:val="00F849A9"/>
    <w:rsid w:val="00F85959"/>
    <w:rsid w:val="00F86101"/>
    <w:rsid w:val="00F871E3"/>
    <w:rsid w:val="00F8758F"/>
    <w:rsid w:val="00F9086F"/>
    <w:rsid w:val="00F910AA"/>
    <w:rsid w:val="00F9173B"/>
    <w:rsid w:val="00F92B9F"/>
    <w:rsid w:val="00F934CD"/>
    <w:rsid w:val="00F9522E"/>
    <w:rsid w:val="00F956D8"/>
    <w:rsid w:val="00F95FB4"/>
    <w:rsid w:val="00F965B0"/>
    <w:rsid w:val="00F9663D"/>
    <w:rsid w:val="00F969D2"/>
    <w:rsid w:val="00F96C78"/>
    <w:rsid w:val="00F97C53"/>
    <w:rsid w:val="00FA042E"/>
    <w:rsid w:val="00FA09DB"/>
    <w:rsid w:val="00FA0C0B"/>
    <w:rsid w:val="00FA14FB"/>
    <w:rsid w:val="00FA20CB"/>
    <w:rsid w:val="00FA22A8"/>
    <w:rsid w:val="00FA236B"/>
    <w:rsid w:val="00FA26BA"/>
    <w:rsid w:val="00FA29CB"/>
    <w:rsid w:val="00FA2CF1"/>
    <w:rsid w:val="00FA3346"/>
    <w:rsid w:val="00FA3FD5"/>
    <w:rsid w:val="00FA4AB8"/>
    <w:rsid w:val="00FA5126"/>
    <w:rsid w:val="00FA59E5"/>
    <w:rsid w:val="00FA5D52"/>
    <w:rsid w:val="00FA6B24"/>
    <w:rsid w:val="00FA6BBC"/>
    <w:rsid w:val="00FA702F"/>
    <w:rsid w:val="00FA71A2"/>
    <w:rsid w:val="00FA7D14"/>
    <w:rsid w:val="00FB04F2"/>
    <w:rsid w:val="00FB0599"/>
    <w:rsid w:val="00FB092A"/>
    <w:rsid w:val="00FB1BF2"/>
    <w:rsid w:val="00FB1C8B"/>
    <w:rsid w:val="00FB261C"/>
    <w:rsid w:val="00FB2F7D"/>
    <w:rsid w:val="00FB32B7"/>
    <w:rsid w:val="00FB444A"/>
    <w:rsid w:val="00FB4692"/>
    <w:rsid w:val="00FB520B"/>
    <w:rsid w:val="00FB5B61"/>
    <w:rsid w:val="00FB7271"/>
    <w:rsid w:val="00FB7B5B"/>
    <w:rsid w:val="00FC03D4"/>
    <w:rsid w:val="00FC077A"/>
    <w:rsid w:val="00FC1761"/>
    <w:rsid w:val="00FC176C"/>
    <w:rsid w:val="00FC24F3"/>
    <w:rsid w:val="00FC2CC3"/>
    <w:rsid w:val="00FC2F25"/>
    <w:rsid w:val="00FC2F4C"/>
    <w:rsid w:val="00FC331E"/>
    <w:rsid w:val="00FC458C"/>
    <w:rsid w:val="00FC6F6F"/>
    <w:rsid w:val="00FC7ABD"/>
    <w:rsid w:val="00FD02F0"/>
    <w:rsid w:val="00FD0CBC"/>
    <w:rsid w:val="00FD1C89"/>
    <w:rsid w:val="00FD2652"/>
    <w:rsid w:val="00FD2F53"/>
    <w:rsid w:val="00FD3365"/>
    <w:rsid w:val="00FD4424"/>
    <w:rsid w:val="00FD46BC"/>
    <w:rsid w:val="00FD5418"/>
    <w:rsid w:val="00FD5782"/>
    <w:rsid w:val="00FD5829"/>
    <w:rsid w:val="00FD6A4A"/>
    <w:rsid w:val="00FD70A1"/>
    <w:rsid w:val="00FD77B7"/>
    <w:rsid w:val="00FD783A"/>
    <w:rsid w:val="00FE15D3"/>
    <w:rsid w:val="00FE15FB"/>
    <w:rsid w:val="00FE16B8"/>
    <w:rsid w:val="00FE2458"/>
    <w:rsid w:val="00FE2747"/>
    <w:rsid w:val="00FE308D"/>
    <w:rsid w:val="00FE3CC0"/>
    <w:rsid w:val="00FE3CFB"/>
    <w:rsid w:val="00FE5E91"/>
    <w:rsid w:val="00FF0EC9"/>
    <w:rsid w:val="00FF1086"/>
    <w:rsid w:val="00FF286E"/>
    <w:rsid w:val="00FF3BD3"/>
    <w:rsid w:val="00FF3D33"/>
    <w:rsid w:val="00FF43D2"/>
    <w:rsid w:val="00FF4D49"/>
    <w:rsid w:val="00FF4E15"/>
    <w:rsid w:val="00FF5404"/>
    <w:rsid w:val="00FF5936"/>
    <w:rsid w:val="00FF5C3C"/>
    <w:rsid w:val="00FF5C5F"/>
    <w:rsid w:val="00FF62E7"/>
    <w:rsid w:val="00FF705C"/>
    <w:rsid w:val="00FF72F4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5537F18B-FD96-435F-88A1-06D4A063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ind w:left="709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D722CA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7D74FB"/>
    <w:pPr>
      <w:ind w:left="1701" w:hanging="1701"/>
    </w:pPr>
    <w:rPr>
      <w:b w:val="0"/>
      <w:caps w:val="0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890ED2"/>
    <w:rPr>
      <w:color w:val="605E5C"/>
      <w:shd w:val="clear" w:color="auto" w:fill="E1DFDD"/>
    </w:rPr>
  </w:style>
  <w:style w:type="paragraph" w:customStyle="1" w:styleId="SRItext">
    <w:name w:val="SRI_text"/>
    <w:basedOn w:val="Bezriadkovania"/>
    <w:link w:val="SRItextChar"/>
    <w:qFormat/>
    <w:rsid w:val="00C73824"/>
    <w:pPr>
      <w:spacing w:before="360" w:after="360" w:line="360" w:lineRule="auto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C73824"/>
    <w:rPr>
      <w:rFonts w:ascii="Aptos Narrow" w:hAnsi="Aptos Narrow" w:cs="Times New Roman"/>
      <w:bCs/>
      <w:noProof/>
      <w:color w:val="000000"/>
      <w:lang w:val="en-GB"/>
    </w:rPr>
  </w:style>
  <w:style w:type="paragraph" w:customStyle="1" w:styleId="Tabuka-nadpis">
    <w:name w:val="Tabuľka - nadpis"/>
    <w:basedOn w:val="Popis"/>
    <w:link w:val="Tabuka-nadpisChar"/>
    <w:qFormat/>
    <w:rsid w:val="00C73824"/>
    <w:pPr>
      <w:keepNext/>
    </w:pPr>
    <w:rPr>
      <w:b/>
      <w:bCs/>
      <w:i w:val="0"/>
      <w:iCs w:val="0"/>
      <w:color w:val="auto"/>
      <w:sz w:val="22"/>
      <w:szCs w:val="22"/>
    </w:rPr>
  </w:style>
  <w:style w:type="character" w:customStyle="1" w:styleId="Tabuka-nadpisChar">
    <w:name w:val="Tabuľka - nadpis Char"/>
    <w:basedOn w:val="Predvolenpsmoodseku"/>
    <w:link w:val="Tabuka-nadpis"/>
    <w:rsid w:val="00C73824"/>
    <w:rPr>
      <w:rFonts w:ascii="Aptos Narrow" w:hAnsi="Aptos Narrow"/>
      <w:b/>
      <w:bCs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C7382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043F5"/>
    <w:rPr>
      <w:color w:val="954F72" w:themeColor="followedHyperlink"/>
      <w:u w:val="single"/>
    </w:rPr>
  </w:style>
  <w:style w:type="paragraph" w:styleId="Zkladntext">
    <w:name w:val="Body Text"/>
    <w:basedOn w:val="Normlny"/>
    <w:link w:val="ZkladntextChar"/>
    <w:uiPriority w:val="1"/>
    <w:qFormat/>
    <w:rsid w:val="00410796"/>
    <w:pPr>
      <w:widowControl w:val="0"/>
      <w:autoSpaceDE w:val="0"/>
      <w:autoSpaceDN w:val="0"/>
      <w:spacing w:after="0" w:line="240" w:lineRule="auto"/>
      <w:ind w:left="165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ZkladntextChar">
    <w:name w:val="Základný text Char"/>
    <w:basedOn w:val="Predvolenpsmoodseku"/>
    <w:link w:val="Zkladntext"/>
    <w:uiPriority w:val="1"/>
    <w:rsid w:val="00410796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SRIodrazkatext">
    <w:name w:val="SRI_odrazka_text"/>
    <w:basedOn w:val="Odsekzoznamu"/>
    <w:link w:val="SRIodrazkatextChar"/>
    <w:qFormat/>
    <w:rsid w:val="00DD691A"/>
    <w:pPr>
      <w:spacing w:line="360" w:lineRule="auto"/>
      <w:ind w:left="567" w:hanging="283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DD691A"/>
    <w:rPr>
      <w:rFonts w:ascii="Aptos Narrow" w:hAnsi="Aptos Narrow"/>
    </w:rPr>
  </w:style>
  <w:style w:type="table" w:customStyle="1" w:styleId="TableNormal">
    <w:name w:val="Table Normal"/>
    <w:uiPriority w:val="2"/>
    <w:semiHidden/>
    <w:unhideWhenUsed/>
    <w:qFormat/>
    <w:rsid w:val="00DD6D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DD6DDF"/>
    <w:pPr>
      <w:widowControl w:val="0"/>
      <w:autoSpaceDE w:val="0"/>
      <w:autoSpaceDN w:val="0"/>
      <w:spacing w:after="0" w:line="240" w:lineRule="auto"/>
      <w:ind w:left="28"/>
    </w:pPr>
    <w:rPr>
      <w:rFonts w:ascii="Calibri" w:eastAsia="Calibri" w:hAnsi="Calibri" w:cs="Calibri"/>
      <w:lang w:val="bg-BG"/>
    </w:rPr>
  </w:style>
  <w:style w:type="paragraph" w:styleId="Hlavikaobsahu">
    <w:name w:val="TOC Heading"/>
    <w:basedOn w:val="Nadpis1"/>
    <w:next w:val="Normlny"/>
    <w:uiPriority w:val="39"/>
    <w:unhideWhenUsed/>
    <w:qFormat/>
    <w:rsid w:val="00D722CA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szCs w:val="32"/>
      <w:lang w:eastAsia="sk-SK"/>
    </w:rPr>
  </w:style>
  <w:style w:type="paragraph" w:styleId="Zoznamobrzkov">
    <w:name w:val="table of figures"/>
    <w:basedOn w:val="Itabulkaoznacenie"/>
    <w:next w:val="Itabulkaoznacenie"/>
    <w:uiPriority w:val="99"/>
    <w:semiHidden/>
    <w:unhideWhenUsed/>
    <w:rsid w:val="00686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gislation.apis.bg/doc/2669543/0" TargetMode="External"/><Relationship Id="rId18" Type="http://schemas.openxmlformats.org/officeDocument/2006/relationships/hyperlink" Target="https://www.nsi.bg/en/statistical-data/182/575" TargetMode="External"/><Relationship Id="rId26" Type="http://schemas.openxmlformats.org/officeDocument/2006/relationships/hyperlink" Target="https://strategy.bg/bg/strategy-documents/171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nsi.bg/en/statistical-data/196/612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legal-content/BG/TXT/PDF/?uri=CELEX:72019L1024BGR_202301877" TargetMode="External"/><Relationship Id="rId17" Type="http://schemas.openxmlformats.org/officeDocument/2006/relationships/hyperlink" Target="https://legislation.apis.bg/doc/2669543/0" TargetMode="External"/><Relationship Id="rId25" Type="http://schemas.openxmlformats.org/officeDocument/2006/relationships/hyperlink" Target="https://web.mon.bg/nfs/2021/04/model_vireo_050421.pd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egislation.apis.bg/doc/2669543/0" TargetMode="External"/><Relationship Id="rId20" Type="http://schemas.openxmlformats.org/officeDocument/2006/relationships/hyperlink" Target="https://www.nsi.bg/en/statistical-data/182/575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gislation.apis.bg/doc/2669543/0" TargetMode="External"/><Relationship Id="rId24" Type="http://schemas.openxmlformats.org/officeDocument/2006/relationships/hyperlink" Target="https://www.mon.bg/news/mon-shte-prosledi-realizatsiyata-na-70-000-visshisti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mon.bg/dyasno-menyu/vakantsii/" TargetMode="External"/><Relationship Id="rId23" Type="http://schemas.openxmlformats.org/officeDocument/2006/relationships/hyperlink" Target="https://rsvu.mon.bg/" TargetMode="External"/><Relationship Id="rId28" Type="http://schemas.openxmlformats.org/officeDocument/2006/relationships/hyperlink" Target="https://www.az.government.bg/b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nsi.bg/index.php/en/file/28700/Education2024_en_DKG7QZM.pdf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egislation.apis.bg/doc/2669543/0" TargetMode="External"/><Relationship Id="rId22" Type="http://schemas.openxmlformats.org/officeDocument/2006/relationships/hyperlink" Target="https://www.nsi.bg/en/statistical-data/196/612" TargetMode="External"/><Relationship Id="rId27" Type="http://schemas.openxmlformats.org/officeDocument/2006/relationships/hyperlink" Target="https://www.nsi.bg/en/statistical-data/161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rio-kyustendil.bg/images/normativni-aktove/naredba_10_01.09.2016_organizacia_dejnosti_obr.pdf" TargetMode="External"/><Relationship Id="rId13" Type="http://schemas.openxmlformats.org/officeDocument/2006/relationships/hyperlink" Target="https://eurydice.eacea.ec.europa.eu/eurypedia/bulgaria/administration-and-governance-local-andor-institutional-level" TargetMode="External"/><Relationship Id="rId3" Type="http://schemas.openxmlformats.org/officeDocument/2006/relationships/hyperlink" Target="https://eurydice.eacea.ec.europa.eu/eurypedia/bulgaria/organisation-education-system-and-its-structure" TargetMode="External"/><Relationship Id="rId7" Type="http://schemas.openxmlformats.org/officeDocument/2006/relationships/hyperlink" Target="https://eurydice.eacea.ec.europa.eu/eurypedia/bulgaria/higher-education" TargetMode="External"/><Relationship Id="rId12" Type="http://schemas.openxmlformats.org/officeDocument/2006/relationships/hyperlink" Target="https://dv.parliament.bg/DVWeb/showMaterialDV.jsp?idMat=169756" TargetMode="External"/><Relationship Id="rId2" Type="http://schemas.openxmlformats.org/officeDocument/2006/relationships/hyperlink" Target="https://eurydice.eacea.ec.europa.eu/eurypedia/bulgaria/early-childhood-education-and-care" TargetMode="External"/><Relationship Id="rId1" Type="http://schemas.openxmlformats.org/officeDocument/2006/relationships/hyperlink" Target="https://eurydice.eacea.ec.europa.eu/eurypedia/bulgaria/overview" TargetMode="External"/><Relationship Id="rId6" Type="http://schemas.openxmlformats.org/officeDocument/2006/relationships/hyperlink" Target="https://eurydice.eacea.ec.europa.eu/eurypedia/bulgaria/assessment-general-upper-secondary-education" TargetMode="External"/><Relationship Id="rId11" Type="http://schemas.openxmlformats.org/officeDocument/2006/relationships/hyperlink" Target="https://eurydice.eacea.ec.europa.eu/eurypedia/bulgaria/funding-education" TargetMode="External"/><Relationship Id="rId5" Type="http://schemas.openxmlformats.org/officeDocument/2006/relationships/hyperlink" Target="https://eurydice.eacea.ec.europa.eu/eurypedia/bulgaria/organisation-education-system-and-its-structure" TargetMode="External"/><Relationship Id="rId10" Type="http://schemas.openxmlformats.org/officeDocument/2006/relationships/hyperlink" Target="https://ruo.mon.bg/sofia-grad/files/sites/2/2024/04/nar_11_0.pdf" TargetMode="External"/><Relationship Id="rId4" Type="http://schemas.openxmlformats.org/officeDocument/2006/relationships/hyperlink" Target="https://legislation.apis.bg/doc/2669543/0" TargetMode="External"/><Relationship Id="rId9" Type="http://schemas.openxmlformats.org/officeDocument/2006/relationships/hyperlink" Target="https://www.mon.bg/dyasno-menyu/vakantsii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4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4744</TotalTime>
  <Pages>15</Pages>
  <Words>4115</Words>
  <Characters>23457</Characters>
  <Application>Microsoft Office Word</Application>
  <DocSecurity>0</DocSecurity>
  <Lines>195</Lines>
  <Paragraphs>55</Paragraphs>
  <ScaleCrop>false</ScaleCrop>
  <Company/>
  <LinksUpToDate>false</LinksUpToDate>
  <CharactersWithSpaces>27517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2693</cp:revision>
  <cp:lastPrinted>2026-02-25T09:20:00Z</cp:lastPrinted>
  <dcterms:created xsi:type="dcterms:W3CDTF">2026-01-16T18:04:00Z</dcterms:created>
  <dcterms:modified xsi:type="dcterms:W3CDTF">2026-04-09T07:53:00Z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